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7A" w:rsidRPr="00ED267A" w:rsidRDefault="00ED267A" w:rsidP="00ED267A">
      <w:pPr>
        <w:pBdr>
          <w:bottom w:val="single" w:sz="6" w:space="1" w:color="auto"/>
        </w:pBdr>
        <w:spacing w:after="0" w:line="240" w:lineRule="auto"/>
        <w:jc w:val="center"/>
        <w:rPr>
          <w:rFonts w:ascii="Arial" w:eastAsia="Times New Roman" w:hAnsi="Arial" w:cs="Arial"/>
          <w:vanish/>
          <w:sz w:val="16"/>
          <w:szCs w:val="16"/>
          <w:lang w:eastAsia="pt-BR"/>
        </w:rPr>
      </w:pPr>
      <w:r w:rsidRPr="00ED267A">
        <w:rPr>
          <w:rFonts w:ascii="Arial" w:eastAsia="Times New Roman" w:hAnsi="Arial" w:cs="Arial"/>
          <w:vanish/>
          <w:sz w:val="16"/>
          <w:szCs w:val="16"/>
          <w:lang w:eastAsia="pt-BR"/>
        </w:rPr>
        <w:t>Parte superior do formulário</w:t>
      </w:r>
    </w:p>
    <w:p w:rsidR="00ED267A" w:rsidRPr="00ED267A" w:rsidRDefault="009949EE" w:rsidP="00ED267A">
      <w:pPr>
        <w:spacing w:after="0"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pt;height:18pt" o:ole="">
            <v:imagedata r:id="rId4" o:title=""/>
          </v:shape>
          <w:control r:id="rId5" w:name="DefaultOcxName" w:shapeid="_x0000_i1029"/>
        </w:object>
      </w:r>
    </w:p>
    <w:p w:rsidR="00ED267A" w:rsidRPr="00ED267A" w:rsidRDefault="00ED267A" w:rsidP="00ED267A">
      <w:pPr>
        <w:pBdr>
          <w:top w:val="single" w:sz="6" w:space="1" w:color="auto"/>
        </w:pBdr>
        <w:spacing w:after="0" w:line="240" w:lineRule="auto"/>
        <w:jc w:val="center"/>
        <w:rPr>
          <w:rFonts w:ascii="Arial" w:eastAsia="Times New Roman" w:hAnsi="Arial" w:cs="Arial"/>
          <w:vanish/>
          <w:sz w:val="16"/>
          <w:szCs w:val="16"/>
          <w:lang w:eastAsia="pt-BR"/>
        </w:rPr>
      </w:pPr>
      <w:r w:rsidRPr="00ED267A">
        <w:rPr>
          <w:rFonts w:ascii="Arial" w:eastAsia="Times New Roman" w:hAnsi="Arial" w:cs="Arial"/>
          <w:vanish/>
          <w:sz w:val="16"/>
          <w:szCs w:val="16"/>
          <w:lang w:eastAsia="pt-BR"/>
        </w:rPr>
        <w:t>Parte inferior do formulário</w:t>
      </w:r>
    </w:p>
    <w:tbl>
      <w:tblPr>
        <w:tblW w:w="0" w:type="auto"/>
        <w:tblCellSpacing w:w="15" w:type="dxa"/>
        <w:tblCellMar>
          <w:top w:w="15" w:type="dxa"/>
          <w:left w:w="15" w:type="dxa"/>
          <w:bottom w:w="15" w:type="dxa"/>
          <w:right w:w="15" w:type="dxa"/>
        </w:tblCellMar>
        <w:tblLook w:val="04A0"/>
      </w:tblPr>
      <w:tblGrid>
        <w:gridCol w:w="1605"/>
        <w:gridCol w:w="330"/>
        <w:gridCol w:w="300"/>
        <w:gridCol w:w="345"/>
      </w:tblGrid>
      <w:tr w:rsidR="00ED267A" w:rsidRPr="00ED267A" w:rsidTr="00ED267A">
        <w:trPr>
          <w:tblCellSpacing w:w="15" w:type="dxa"/>
        </w:trPr>
        <w:tc>
          <w:tcPr>
            <w:tcW w:w="5000" w:type="pct"/>
            <w:vAlign w:val="center"/>
            <w:hideMark/>
          </w:tcPr>
          <w:p w:rsidR="00ED267A" w:rsidRPr="00ED267A" w:rsidRDefault="00ED267A" w:rsidP="00AF02CB">
            <w:pPr>
              <w:spacing w:after="0"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CONTESTE IOTA 201</w:t>
            </w:r>
            <w:r w:rsidR="00AF02CB">
              <w:rPr>
                <w:rFonts w:ascii="Times New Roman" w:eastAsia="Times New Roman" w:hAnsi="Times New Roman" w:cs="Times New Roman"/>
                <w:sz w:val="24"/>
                <w:szCs w:val="24"/>
                <w:lang w:eastAsia="pt-BR"/>
              </w:rPr>
              <w:t>5</w:t>
            </w:r>
          </w:p>
        </w:tc>
        <w:tc>
          <w:tcPr>
            <w:tcW w:w="5000" w:type="pct"/>
            <w:vAlign w:val="center"/>
            <w:hideMark/>
          </w:tcPr>
          <w:p w:rsidR="00ED267A" w:rsidRPr="00ED267A" w:rsidRDefault="00ED267A" w:rsidP="00ED267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19050" t="0" r="0" b="0"/>
                  <wp:docPr id="1" name="Imagem 1"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ED267A" w:rsidRPr="00ED267A" w:rsidRDefault="00ED267A" w:rsidP="00ED267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0" t="0" r="0" b="0"/>
                  <wp:docPr id="2" name="Imagem 2" descr="Imprimir">
                    <a:hlinkClick xmlns:a="http://schemas.openxmlformats.org/drawingml/2006/main" r:id="rId8"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8" tooltip="&quot;Imprimir&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ED267A" w:rsidRPr="00ED267A" w:rsidRDefault="00ED267A" w:rsidP="00ED267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2400" cy="152400"/>
                  <wp:effectExtent l="19050" t="0" r="0" b="0"/>
                  <wp:docPr id="3" name="Imagem 3"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0" tooltip="&quot;E-mail&quot;"/>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D267A" w:rsidRPr="00ED267A" w:rsidRDefault="00ED267A" w:rsidP="00ED267A">
      <w:pPr>
        <w:spacing w:after="0" w:line="240" w:lineRule="auto"/>
        <w:rPr>
          <w:rFonts w:ascii="Times New Roman" w:eastAsia="Times New Roman" w:hAnsi="Times New Roman" w:cs="Times New Roman"/>
          <w:vanish/>
          <w:sz w:val="24"/>
          <w:szCs w:val="24"/>
          <w:lang w:eastAsia="pt-BR"/>
        </w:rPr>
      </w:pPr>
    </w:p>
    <w:tbl>
      <w:tblPr>
        <w:tblW w:w="0" w:type="auto"/>
        <w:tblCellSpacing w:w="15" w:type="dxa"/>
        <w:tblCellMar>
          <w:top w:w="15" w:type="dxa"/>
          <w:left w:w="15" w:type="dxa"/>
          <w:bottom w:w="15" w:type="dxa"/>
          <w:right w:w="15" w:type="dxa"/>
        </w:tblCellMar>
        <w:tblLook w:val="04A0"/>
      </w:tblPr>
      <w:tblGrid>
        <w:gridCol w:w="8594"/>
      </w:tblGrid>
      <w:tr w:rsidR="00ED267A" w:rsidRPr="00ED267A" w:rsidTr="00ED267A">
        <w:trPr>
          <w:tblCellSpacing w:w="15" w:type="dxa"/>
        </w:trPr>
        <w:tc>
          <w:tcPr>
            <w:tcW w:w="0" w:type="auto"/>
            <w:hideMark/>
          </w:tcPr>
          <w:p w:rsidR="00ED267A" w:rsidRPr="00ED267A" w:rsidRDefault="0037188C" w:rsidP="003718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Traduzido</w:t>
            </w:r>
            <w:proofErr w:type="gramStart"/>
            <w:r>
              <w:rPr>
                <w:rFonts w:ascii="Times New Roman" w:eastAsia="Times New Roman" w:hAnsi="Times New Roman" w:cs="Times New Roman"/>
                <w:sz w:val="24"/>
                <w:szCs w:val="24"/>
                <w:lang w:eastAsia="pt-BR"/>
              </w:rPr>
              <w:t xml:space="preserve"> </w:t>
            </w:r>
            <w:r w:rsidR="00ED267A" w:rsidRPr="00ED267A">
              <w:rPr>
                <w:rFonts w:ascii="Times New Roman" w:eastAsia="Times New Roman" w:hAnsi="Times New Roman" w:cs="Times New Roman"/>
                <w:sz w:val="24"/>
                <w:szCs w:val="24"/>
                <w:lang w:eastAsia="pt-BR"/>
              </w:rPr>
              <w:t xml:space="preserve"> </w:t>
            </w:r>
            <w:proofErr w:type="gramEnd"/>
            <w:r w:rsidR="00ED267A" w:rsidRPr="00ED267A">
              <w:rPr>
                <w:rFonts w:ascii="Times New Roman" w:eastAsia="Times New Roman" w:hAnsi="Times New Roman" w:cs="Times New Roman"/>
                <w:sz w:val="24"/>
                <w:szCs w:val="24"/>
                <w:lang w:eastAsia="pt-BR"/>
              </w:rPr>
              <w:t xml:space="preserve">PT7WA    </w:t>
            </w:r>
          </w:p>
        </w:tc>
      </w:tr>
      <w:tr w:rsidR="00ED267A" w:rsidRPr="00ED267A" w:rsidTr="00ED267A">
        <w:trPr>
          <w:tblCellSpacing w:w="15" w:type="dxa"/>
        </w:trPr>
        <w:tc>
          <w:tcPr>
            <w:tcW w:w="0" w:type="auto"/>
            <w:hideMark/>
          </w:tcPr>
          <w:p w:rsidR="00ED267A" w:rsidRPr="00ED267A" w:rsidRDefault="00ED267A" w:rsidP="00AF02CB">
            <w:pPr>
              <w:spacing w:after="0" w:line="240" w:lineRule="auto"/>
              <w:rPr>
                <w:rFonts w:ascii="Times New Roman" w:eastAsia="Times New Roman" w:hAnsi="Times New Roman" w:cs="Times New Roman"/>
                <w:sz w:val="24"/>
                <w:szCs w:val="24"/>
                <w:lang w:eastAsia="pt-BR"/>
              </w:rPr>
            </w:pPr>
          </w:p>
        </w:tc>
      </w:tr>
      <w:tr w:rsidR="00ED267A" w:rsidRPr="00ED267A" w:rsidTr="00ED267A">
        <w:trPr>
          <w:tblCellSpacing w:w="15" w:type="dxa"/>
        </w:trPr>
        <w:tc>
          <w:tcPr>
            <w:tcW w:w="0" w:type="auto"/>
            <w:hideMark/>
          </w:tcPr>
          <w:p w:rsidR="00ED267A" w:rsidRPr="00ED267A" w:rsidRDefault="00ED267A" w:rsidP="00ED267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 xml:space="preserve">RSGB - CONTESTE IOTA </w:t>
            </w:r>
            <w:r w:rsidR="00AF02CB">
              <w:rPr>
                <w:rFonts w:ascii="Times New Roman" w:eastAsia="Times New Roman" w:hAnsi="Times New Roman" w:cs="Times New Roman"/>
                <w:b/>
                <w:bCs/>
                <w:sz w:val="24"/>
                <w:szCs w:val="24"/>
                <w:lang w:eastAsia="pt-BR"/>
              </w:rPr>
              <w:t>2015</w:t>
            </w:r>
          </w:p>
          <w:p w:rsidR="00ED267A" w:rsidRPr="00ED267A" w:rsidRDefault="00ED267A" w:rsidP="00ED267A">
            <w:pPr>
              <w:spacing w:before="75" w:after="75"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RSGB </w:t>
            </w:r>
            <w:proofErr w:type="spellStart"/>
            <w:r w:rsidRPr="00ED267A">
              <w:rPr>
                <w:rFonts w:ascii="Times New Roman" w:eastAsia="Times New Roman" w:hAnsi="Times New Roman" w:cs="Times New Roman"/>
                <w:sz w:val="24"/>
                <w:szCs w:val="24"/>
                <w:lang w:eastAsia="pt-BR"/>
              </w:rPr>
              <w:t>Islands</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on</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the</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Air</w:t>
            </w:r>
            <w:proofErr w:type="spellEnd"/>
            <w:r w:rsidRPr="00ED267A">
              <w:rPr>
                <w:rFonts w:ascii="Times New Roman" w:eastAsia="Times New Roman" w:hAnsi="Times New Roman" w:cs="Times New Roman"/>
                <w:sz w:val="24"/>
                <w:szCs w:val="24"/>
                <w:lang w:eastAsia="pt-BR"/>
              </w:rPr>
              <w:t xml:space="preserve"> (IOTA) </w:t>
            </w:r>
            <w:proofErr w:type="spellStart"/>
            <w:r w:rsidRPr="00ED267A">
              <w:rPr>
                <w:rFonts w:ascii="Times New Roman" w:eastAsia="Times New Roman" w:hAnsi="Times New Roman" w:cs="Times New Roman"/>
                <w:sz w:val="24"/>
                <w:szCs w:val="24"/>
                <w:lang w:eastAsia="pt-BR"/>
              </w:rPr>
              <w:t>Contest</w:t>
            </w:r>
            <w:proofErr w:type="spellEnd"/>
            <w:r w:rsidRPr="00ED267A">
              <w:rPr>
                <w:rFonts w:ascii="Times New Roman" w:eastAsia="Times New Roman" w:hAnsi="Times New Roman" w:cs="Times New Roman"/>
                <w:sz w:val="24"/>
                <w:szCs w:val="24"/>
                <w:lang w:eastAsia="pt-BR"/>
              </w:rPr>
              <w:t>  201</w:t>
            </w:r>
            <w:r w:rsidR="0037188C">
              <w:rPr>
                <w:rFonts w:ascii="Times New Roman" w:eastAsia="Times New Roman" w:hAnsi="Times New Roman" w:cs="Times New Roman"/>
                <w:sz w:val="24"/>
                <w:szCs w:val="24"/>
                <w:lang w:eastAsia="pt-BR"/>
              </w:rPr>
              <w:t>5</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D267A">
              <w:rPr>
                <w:rFonts w:ascii="Times New Roman" w:eastAsia="Times New Roman" w:hAnsi="Times New Roman" w:cs="Times New Roman"/>
                <w:sz w:val="24"/>
                <w:szCs w:val="24"/>
                <w:lang w:eastAsia="pt-BR"/>
              </w:rPr>
              <w:t>Por favor</w:t>
            </w:r>
            <w:proofErr w:type="gramEnd"/>
            <w:r w:rsidRPr="00ED267A">
              <w:rPr>
                <w:rFonts w:ascii="Times New Roman" w:eastAsia="Times New Roman" w:hAnsi="Times New Roman" w:cs="Times New Roman"/>
                <w:sz w:val="24"/>
                <w:szCs w:val="24"/>
                <w:lang w:eastAsia="pt-BR"/>
              </w:rPr>
              <w:t xml:space="preserve"> notem que não há a categoria </w:t>
            </w:r>
            <w:proofErr w:type="spellStart"/>
            <w:r w:rsidRPr="00ED267A">
              <w:rPr>
                <w:rFonts w:ascii="Times New Roman" w:eastAsia="Times New Roman" w:hAnsi="Times New Roman" w:cs="Times New Roman"/>
                <w:sz w:val="24"/>
                <w:szCs w:val="24"/>
                <w:lang w:eastAsia="pt-BR"/>
              </w:rPr>
              <w:t>multi-operador</w:t>
            </w:r>
            <w:proofErr w:type="spellEnd"/>
            <w:r w:rsidRPr="00ED267A">
              <w:rPr>
                <w:rFonts w:ascii="Times New Roman" w:eastAsia="Times New Roman" w:hAnsi="Times New Roman" w:cs="Times New Roman"/>
                <w:sz w:val="24"/>
                <w:szCs w:val="24"/>
                <w:lang w:eastAsia="pt-BR"/>
              </w:rPr>
              <w:t xml:space="preserve"> para as estações mundiais e que as estações IOTA  nesta categoria seguem a regra de mudanças de bandas e identificação das estações </w:t>
            </w:r>
            <w:proofErr w:type="spellStart"/>
            <w:r w:rsidRPr="00ED267A">
              <w:rPr>
                <w:rFonts w:ascii="Times New Roman" w:eastAsia="Times New Roman" w:hAnsi="Times New Roman" w:cs="Times New Roman"/>
                <w:sz w:val="24"/>
                <w:szCs w:val="24"/>
                <w:lang w:eastAsia="pt-BR"/>
              </w:rPr>
              <w:t>Multiplier</w:t>
            </w:r>
            <w:proofErr w:type="spellEnd"/>
            <w:r w:rsidRPr="00ED267A">
              <w:rPr>
                <w:rFonts w:ascii="Times New Roman" w:eastAsia="Times New Roman" w:hAnsi="Times New Roman" w:cs="Times New Roman"/>
                <w:sz w:val="24"/>
                <w:szCs w:val="24"/>
                <w:lang w:eastAsia="pt-BR"/>
              </w:rPr>
              <w:t xml:space="preserve"> e </w:t>
            </w:r>
            <w:proofErr w:type="spellStart"/>
            <w:r w:rsidRPr="00ED267A">
              <w:rPr>
                <w:rFonts w:ascii="Times New Roman" w:eastAsia="Times New Roman" w:hAnsi="Times New Roman" w:cs="Times New Roman"/>
                <w:sz w:val="24"/>
                <w:szCs w:val="24"/>
                <w:lang w:eastAsia="pt-BR"/>
              </w:rPr>
              <w:t>Run</w:t>
            </w:r>
            <w:proofErr w:type="spellEnd"/>
            <w:r w:rsidRPr="00ED267A">
              <w:rPr>
                <w:rFonts w:ascii="Times New Roman" w:eastAsia="Times New Roman" w:hAnsi="Times New Roman" w:cs="Times New Roman"/>
                <w:sz w:val="24"/>
                <w:szCs w:val="24"/>
                <w:lang w:eastAsia="pt-BR"/>
              </w:rPr>
              <w:t>.</w:t>
            </w:r>
          </w:p>
          <w:p w:rsidR="00AF02CB"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Visite   </w:t>
            </w:r>
            <w:hyperlink r:id="rId12" w:history="1">
              <w:r w:rsidRPr="00ED267A">
                <w:rPr>
                  <w:rFonts w:ascii="Times New Roman" w:eastAsia="Times New Roman" w:hAnsi="Times New Roman" w:cs="Times New Roman"/>
                  <w:color w:val="0000FF"/>
                  <w:sz w:val="24"/>
                  <w:szCs w:val="24"/>
                  <w:u w:val="single"/>
                  <w:lang w:eastAsia="pt-BR"/>
                </w:rPr>
                <w:t>WWW.rsgbcc.or/hf/iotahelp.shtml</w:t>
              </w:r>
            </w:hyperlink>
            <w:r w:rsidRPr="00ED267A">
              <w:rPr>
                <w:rFonts w:ascii="Times New Roman" w:eastAsia="Times New Roman" w:hAnsi="Times New Roman" w:cs="Times New Roman"/>
                <w:sz w:val="24"/>
                <w:szCs w:val="24"/>
                <w:lang w:eastAsia="pt-BR"/>
              </w:rPr>
              <w:t xml:space="preserve"> para ver</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resultados de contestes anteriores, </w:t>
            </w:r>
            <w:proofErr w:type="spellStart"/>
            <w:r w:rsidRPr="00ED267A">
              <w:rPr>
                <w:rFonts w:ascii="Times New Roman" w:eastAsia="Times New Roman" w:hAnsi="Times New Roman" w:cs="Times New Roman"/>
                <w:sz w:val="24"/>
                <w:szCs w:val="24"/>
                <w:lang w:eastAsia="pt-BR"/>
              </w:rPr>
              <w:t>records</w:t>
            </w:r>
            <w:proofErr w:type="spellEnd"/>
            <w:r w:rsidRPr="00ED267A">
              <w:rPr>
                <w:rFonts w:ascii="Times New Roman" w:eastAsia="Times New Roman" w:hAnsi="Times New Roman" w:cs="Times New Roman"/>
                <w:sz w:val="24"/>
                <w:szCs w:val="24"/>
                <w:lang w:eastAsia="pt-BR"/>
              </w:rPr>
              <w:t xml:space="preserve">, lista de troféus e submissão de </w:t>
            </w:r>
            <w:proofErr w:type="spellStart"/>
            <w:r w:rsidRPr="00ED267A">
              <w:rPr>
                <w:rFonts w:ascii="Times New Roman" w:eastAsia="Times New Roman" w:hAnsi="Times New Roman" w:cs="Times New Roman"/>
                <w:sz w:val="24"/>
                <w:szCs w:val="24"/>
                <w:lang w:eastAsia="pt-BR"/>
              </w:rPr>
              <w:t>logs</w:t>
            </w:r>
            <w:proofErr w:type="spellEnd"/>
            <w:r w:rsidR="00AF02CB">
              <w:rPr>
                <w:rFonts w:ascii="Times New Roman" w:eastAsia="Times New Roman" w:hAnsi="Times New Roman" w:cs="Times New Roman"/>
                <w:sz w:val="24"/>
                <w:szCs w:val="24"/>
                <w:lang w:eastAsia="pt-BR"/>
              </w:rPr>
              <w:t>.</w:t>
            </w:r>
          </w:p>
          <w:p w:rsidR="00ED267A" w:rsidRPr="00ED267A" w:rsidRDefault="00AF02CB" w:rsidP="00ED267A">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Novos participantes? Visitem</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WWW.rsgb.org/hf/iotahelp.shtml.</w:t>
            </w:r>
            <w:r w:rsidR="00ED267A" w:rsidRPr="00ED267A">
              <w:rPr>
                <w:rFonts w:ascii="Times New Roman" w:eastAsia="Times New Roman" w:hAnsi="Times New Roman" w:cs="Times New Roman"/>
                <w:sz w:val="24"/>
                <w:szCs w:val="24"/>
                <w:lang w:eastAsia="pt-BR"/>
              </w:rPr>
              <w:t> </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1. GERAL</w:t>
            </w:r>
          </w:p>
          <w:p w:rsidR="00752346"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O objetivo do concurso é promover contatos entre estações  IOTA com o resto do mundo e encorajar as expedições às ilhas IOTA. As Regras Gerais para Concursos RSGB HF não se aplicam a este evento.</w:t>
            </w:r>
            <w:r w:rsidR="00752346">
              <w:rPr>
                <w:rFonts w:ascii="Times New Roman" w:eastAsia="Times New Roman" w:hAnsi="Times New Roman" w:cs="Times New Roman"/>
                <w:sz w:val="24"/>
                <w:szCs w:val="24"/>
                <w:lang w:eastAsia="pt-BR"/>
              </w:rPr>
              <w:t xml:space="preserve"> Participantes do Reino Unido podem usar o </w:t>
            </w:r>
            <w:proofErr w:type="spellStart"/>
            <w:r w:rsidR="00752346">
              <w:rPr>
                <w:rFonts w:ascii="Times New Roman" w:eastAsia="Times New Roman" w:hAnsi="Times New Roman" w:cs="Times New Roman"/>
                <w:sz w:val="24"/>
                <w:szCs w:val="24"/>
                <w:lang w:eastAsia="pt-BR"/>
              </w:rPr>
              <w:t>Contest</w:t>
            </w:r>
            <w:proofErr w:type="spellEnd"/>
            <w:r w:rsidR="00752346">
              <w:rPr>
                <w:rFonts w:ascii="Times New Roman" w:eastAsia="Times New Roman" w:hAnsi="Times New Roman" w:cs="Times New Roman"/>
                <w:sz w:val="24"/>
                <w:szCs w:val="24"/>
                <w:lang w:eastAsia="pt-BR"/>
              </w:rPr>
              <w:t xml:space="preserve"> </w:t>
            </w:r>
            <w:proofErr w:type="spellStart"/>
            <w:r w:rsidR="00752346">
              <w:rPr>
                <w:rFonts w:ascii="Times New Roman" w:eastAsia="Times New Roman" w:hAnsi="Times New Roman" w:cs="Times New Roman"/>
                <w:sz w:val="24"/>
                <w:szCs w:val="24"/>
                <w:lang w:eastAsia="pt-BR"/>
              </w:rPr>
              <w:t>Call</w:t>
            </w:r>
            <w:proofErr w:type="spellEnd"/>
            <w:r w:rsidR="00752346">
              <w:rPr>
                <w:rFonts w:ascii="Times New Roman" w:eastAsia="Times New Roman" w:hAnsi="Times New Roman" w:cs="Times New Roman"/>
                <w:sz w:val="24"/>
                <w:szCs w:val="24"/>
                <w:lang w:eastAsia="pt-BR"/>
              </w:rPr>
              <w:t xml:space="preserve"> </w:t>
            </w:r>
            <w:proofErr w:type="spellStart"/>
            <w:r w:rsidR="00752346">
              <w:rPr>
                <w:rFonts w:ascii="Times New Roman" w:eastAsia="Times New Roman" w:hAnsi="Times New Roman" w:cs="Times New Roman"/>
                <w:sz w:val="24"/>
                <w:szCs w:val="24"/>
                <w:lang w:eastAsia="pt-BR"/>
              </w:rPr>
              <w:t>Signs</w:t>
            </w:r>
            <w:proofErr w:type="spellEnd"/>
            <w:r w:rsidR="00752346">
              <w:rPr>
                <w:rFonts w:ascii="Times New Roman" w:eastAsia="Times New Roman" w:hAnsi="Times New Roman" w:cs="Times New Roman"/>
                <w:sz w:val="24"/>
                <w:szCs w:val="24"/>
                <w:lang w:eastAsia="pt-BR"/>
              </w:rPr>
              <w:t xml:space="preserve"> (SCC) se possuírem um </w:t>
            </w:r>
            <w:proofErr w:type="spellStart"/>
            <w:proofErr w:type="gramStart"/>
            <w:r w:rsidR="00752346">
              <w:rPr>
                <w:rFonts w:ascii="Times New Roman" w:eastAsia="Times New Roman" w:hAnsi="Times New Roman" w:cs="Times New Roman"/>
                <w:sz w:val="24"/>
                <w:szCs w:val="24"/>
                <w:lang w:eastAsia="pt-BR"/>
              </w:rPr>
              <w:t>NoV</w:t>
            </w:r>
            <w:proofErr w:type="spellEnd"/>
            <w:proofErr w:type="gramEnd"/>
            <w:r w:rsidR="00752346">
              <w:rPr>
                <w:rFonts w:ascii="Times New Roman" w:eastAsia="Times New Roman" w:hAnsi="Times New Roman" w:cs="Times New Roman"/>
                <w:sz w:val="24"/>
                <w:szCs w:val="24"/>
                <w:lang w:eastAsia="pt-BR"/>
              </w:rPr>
              <w:t xml:space="preserve"> do OFCOM.</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2. DATAS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D267A">
              <w:rPr>
                <w:rFonts w:ascii="Times New Roman" w:eastAsia="Times New Roman" w:hAnsi="Times New Roman" w:cs="Times New Roman"/>
                <w:sz w:val="24"/>
                <w:szCs w:val="24"/>
                <w:lang w:eastAsia="pt-BR"/>
              </w:rPr>
              <w:t>1200UTC</w:t>
            </w:r>
            <w:proofErr w:type="gramEnd"/>
            <w:r w:rsidRPr="00ED267A">
              <w:rPr>
                <w:rFonts w:ascii="Times New Roman" w:eastAsia="Times New Roman" w:hAnsi="Times New Roman" w:cs="Times New Roman"/>
                <w:sz w:val="24"/>
                <w:szCs w:val="24"/>
                <w:lang w:eastAsia="pt-BR"/>
              </w:rPr>
              <w:t xml:space="preserve"> sábado, 2</w:t>
            </w:r>
            <w:r w:rsidR="00F152A3">
              <w:rPr>
                <w:rFonts w:ascii="Times New Roman" w:eastAsia="Times New Roman" w:hAnsi="Times New Roman" w:cs="Times New Roman"/>
                <w:sz w:val="24"/>
                <w:szCs w:val="24"/>
                <w:lang w:eastAsia="pt-BR"/>
              </w:rPr>
              <w:t>5</w:t>
            </w:r>
            <w:r w:rsidRPr="00ED267A">
              <w:rPr>
                <w:rFonts w:ascii="Times New Roman" w:eastAsia="Times New Roman" w:hAnsi="Times New Roman" w:cs="Times New Roman"/>
                <w:sz w:val="24"/>
                <w:szCs w:val="24"/>
                <w:lang w:eastAsia="pt-BR"/>
              </w:rPr>
              <w:t xml:space="preserve"> de Julho a 1200UTC domingo 2</w:t>
            </w:r>
            <w:r w:rsidR="00F152A3">
              <w:rPr>
                <w:rFonts w:ascii="Times New Roman" w:eastAsia="Times New Roman" w:hAnsi="Times New Roman" w:cs="Times New Roman"/>
                <w:sz w:val="24"/>
                <w:szCs w:val="24"/>
                <w:lang w:eastAsia="pt-BR"/>
              </w:rPr>
              <w:t>6</w:t>
            </w:r>
            <w:r w:rsidRPr="00ED267A">
              <w:rPr>
                <w:rFonts w:ascii="Times New Roman" w:eastAsia="Times New Roman" w:hAnsi="Times New Roman" w:cs="Times New Roman"/>
                <w:sz w:val="24"/>
                <w:szCs w:val="24"/>
                <w:lang w:eastAsia="pt-BR"/>
              </w:rPr>
              <w:t xml:space="preserve"> de julho de 201</w:t>
            </w:r>
            <w:r w:rsidR="00F152A3">
              <w:rPr>
                <w:rFonts w:ascii="Times New Roman" w:eastAsia="Times New Roman" w:hAnsi="Times New Roman" w:cs="Times New Roman"/>
                <w:sz w:val="24"/>
                <w:szCs w:val="24"/>
                <w:lang w:eastAsia="pt-BR"/>
              </w:rPr>
              <w:t>5</w:t>
            </w:r>
            <w:r w:rsidRPr="00ED267A">
              <w:rPr>
                <w:rFonts w:ascii="Times New Roman" w:eastAsia="Times New Roman" w:hAnsi="Times New Roman" w:cs="Times New Roman"/>
                <w:sz w:val="24"/>
                <w:szCs w:val="24"/>
                <w:lang w:eastAsia="pt-BR"/>
              </w:rPr>
              <w:t xml:space="preserve"> (a competição ocorre sempre durante o último fim de semana cheio de julho).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3. BANDAS E MODOS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3,5, 7, 14, 21 e </w:t>
            </w:r>
            <w:proofErr w:type="gramStart"/>
            <w:r w:rsidRPr="00ED267A">
              <w:rPr>
                <w:rFonts w:ascii="Times New Roman" w:eastAsia="Times New Roman" w:hAnsi="Times New Roman" w:cs="Times New Roman"/>
                <w:sz w:val="24"/>
                <w:szCs w:val="24"/>
                <w:lang w:eastAsia="pt-BR"/>
              </w:rPr>
              <w:t>28MHz</w:t>
            </w:r>
            <w:proofErr w:type="gramEnd"/>
            <w:r w:rsidRPr="00ED267A">
              <w:rPr>
                <w:rFonts w:ascii="Times New Roman" w:eastAsia="Times New Roman" w:hAnsi="Times New Roman" w:cs="Times New Roman"/>
                <w:sz w:val="24"/>
                <w:szCs w:val="24"/>
                <w:lang w:eastAsia="pt-BR"/>
              </w:rPr>
              <w:t xml:space="preserve">, CW e SSB. O plano de bandas da IARU deve ser observado, com contatos em CW sendo feitos somente nas freqüências reconhecidas para a modalidade (ver RSGB </w:t>
            </w:r>
            <w:proofErr w:type="spellStart"/>
            <w:r w:rsidRPr="00ED267A">
              <w:rPr>
                <w:rFonts w:ascii="Times New Roman" w:eastAsia="Times New Roman" w:hAnsi="Times New Roman" w:cs="Times New Roman"/>
                <w:sz w:val="24"/>
                <w:szCs w:val="24"/>
                <w:lang w:eastAsia="pt-BR"/>
              </w:rPr>
              <w:t>Yearbook</w:t>
            </w:r>
            <w:proofErr w:type="spellEnd"/>
            <w:r w:rsidRPr="00ED267A">
              <w:rPr>
                <w:rFonts w:ascii="Times New Roman" w:eastAsia="Times New Roman" w:hAnsi="Times New Roman" w:cs="Times New Roman"/>
                <w:sz w:val="24"/>
                <w:szCs w:val="24"/>
                <w:lang w:eastAsia="pt-BR"/>
              </w:rPr>
              <w:t xml:space="preserve"> e fontes similares para os planos da banda reconhecidos pela IARU). Operações nos segmentos de 80m e 20m devem ser observadas, de forma que nenhuma atividade</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deva ocorrer em </w:t>
            </w:r>
            <w:hyperlink r:id="rId13" w:history="1">
              <w:r w:rsidRPr="00ED267A">
                <w:rPr>
                  <w:rFonts w:ascii="Times New Roman" w:eastAsia="Times New Roman" w:hAnsi="Times New Roman" w:cs="Times New Roman"/>
                  <w:color w:val="0000FF"/>
                  <w:sz w:val="24"/>
                  <w:szCs w:val="24"/>
                  <w:u w:val="single"/>
                  <w:lang w:eastAsia="pt-BR"/>
                </w:rPr>
                <w:t>3500-3510</w:t>
              </w:r>
            </w:hyperlink>
            <w:r w:rsidRPr="00ED267A">
              <w:rPr>
                <w:rFonts w:ascii="Times New Roman" w:eastAsia="Times New Roman" w:hAnsi="Times New Roman" w:cs="Times New Roman"/>
                <w:sz w:val="24"/>
                <w:szCs w:val="24"/>
                <w:lang w:eastAsia="pt-BR"/>
              </w:rPr>
              <w:t>, </w:t>
            </w:r>
            <w:hyperlink r:id="rId14" w:history="1">
              <w:r w:rsidRPr="00ED267A">
                <w:rPr>
                  <w:rFonts w:ascii="Times New Roman" w:eastAsia="Times New Roman" w:hAnsi="Times New Roman" w:cs="Times New Roman"/>
                  <w:color w:val="0000FF"/>
                  <w:sz w:val="24"/>
                  <w:szCs w:val="24"/>
                  <w:u w:val="single"/>
                  <w:lang w:eastAsia="pt-BR"/>
                </w:rPr>
                <w:t>3560-3600</w:t>
              </w:r>
            </w:hyperlink>
            <w:r w:rsidRPr="00ED267A">
              <w:rPr>
                <w:rFonts w:ascii="Times New Roman" w:eastAsia="Times New Roman" w:hAnsi="Times New Roman" w:cs="Times New Roman"/>
                <w:sz w:val="24"/>
                <w:szCs w:val="24"/>
                <w:lang w:eastAsia="pt-BR"/>
              </w:rPr>
              <w:t>,</w:t>
            </w:r>
            <w:hyperlink r:id="rId15" w:history="1">
              <w:r w:rsidRPr="00ED267A">
                <w:rPr>
                  <w:rFonts w:ascii="Times New Roman" w:eastAsia="Times New Roman" w:hAnsi="Times New Roman" w:cs="Times New Roman"/>
                  <w:color w:val="0000FF"/>
                  <w:sz w:val="24"/>
                  <w:szCs w:val="24"/>
                  <w:u w:val="single"/>
                  <w:lang w:eastAsia="pt-BR"/>
                </w:rPr>
                <w:t>3650-3700</w:t>
              </w:r>
            </w:hyperlink>
            <w:r w:rsidRPr="00ED267A">
              <w:rPr>
                <w:rFonts w:ascii="Times New Roman" w:eastAsia="Times New Roman" w:hAnsi="Times New Roman" w:cs="Times New Roman"/>
                <w:sz w:val="24"/>
                <w:szCs w:val="24"/>
                <w:lang w:eastAsia="pt-BR"/>
              </w:rPr>
              <w:t>, </w:t>
            </w:r>
            <w:hyperlink r:id="rId16" w:history="1">
              <w:r w:rsidRPr="00ED267A">
                <w:rPr>
                  <w:rFonts w:ascii="Times New Roman" w:eastAsia="Times New Roman" w:hAnsi="Times New Roman" w:cs="Times New Roman"/>
                  <w:color w:val="0000FF"/>
                  <w:sz w:val="24"/>
                  <w:szCs w:val="24"/>
                  <w:u w:val="single"/>
                  <w:lang w:eastAsia="pt-BR"/>
                </w:rPr>
                <w:t>14060-14125</w:t>
              </w:r>
            </w:hyperlink>
            <w:r w:rsidRPr="00ED267A">
              <w:rPr>
                <w:rFonts w:ascii="Times New Roman" w:eastAsia="Times New Roman" w:hAnsi="Times New Roman" w:cs="Times New Roman"/>
                <w:sz w:val="24"/>
                <w:szCs w:val="24"/>
                <w:lang w:eastAsia="pt-BR"/>
              </w:rPr>
              <w:t xml:space="preserve"> e 14300 - 14350kHz.</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4. CATEGORIAS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Todos os participantes devem operar dentro dos limites da categoria escolhida ao realizar qualquer atividade que possa afetar sua pontuação. Todos os equipamentos (transmissores, receptores e antenas) e operadores devem estar localizados dentro de um círculo com o diâmetro de </w:t>
            </w:r>
            <w:proofErr w:type="gramStart"/>
            <w:r w:rsidRPr="00ED267A">
              <w:rPr>
                <w:rFonts w:ascii="Times New Roman" w:eastAsia="Times New Roman" w:hAnsi="Times New Roman" w:cs="Times New Roman"/>
                <w:sz w:val="24"/>
                <w:szCs w:val="24"/>
                <w:lang w:eastAsia="pt-BR"/>
              </w:rPr>
              <w:t>1</w:t>
            </w:r>
            <w:proofErr w:type="gramEnd"/>
            <w:r w:rsidRPr="00ED267A">
              <w:rPr>
                <w:rFonts w:ascii="Times New Roman" w:eastAsia="Times New Roman" w:hAnsi="Times New Roman" w:cs="Times New Roman"/>
                <w:sz w:val="24"/>
                <w:szCs w:val="24"/>
                <w:lang w:eastAsia="pt-BR"/>
              </w:rPr>
              <w:t xml:space="preserve"> quilômetro ou dentro dos limites da propriedade do endereço da licença da estação, o que for maior.</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lastRenderedPageBreak/>
              <w:t>4.1 LOCALIZAÇÃO</w:t>
            </w:r>
            <w:r w:rsidRPr="00ED267A">
              <w:rPr>
                <w:rFonts w:ascii="Times New Roman" w:eastAsia="Times New Roman" w:hAnsi="Times New Roman" w:cs="Times New Roman"/>
                <w:sz w:val="24"/>
                <w:szCs w:val="24"/>
                <w:lang w:eastAsia="pt-BR"/>
              </w:rPr>
              <w:t>:</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Estação IOTA: qualquer estação operando em uma ilha qualificada para o IOTA, conforme</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lista do Diretório IOTA. Estações IOTA devem garantir previamente que a ilha de onde estarão operando é válida para o </w:t>
            </w:r>
            <w:proofErr w:type="gramStart"/>
            <w:r w:rsidRPr="00ED267A">
              <w:rPr>
                <w:rFonts w:ascii="Times New Roman" w:eastAsia="Times New Roman" w:hAnsi="Times New Roman" w:cs="Times New Roman"/>
                <w:sz w:val="24"/>
                <w:szCs w:val="24"/>
                <w:lang w:eastAsia="pt-BR"/>
              </w:rPr>
              <w:t>IOTA .</w:t>
            </w:r>
            <w:proofErr w:type="gramEnd"/>
            <w:r w:rsidRPr="00ED267A">
              <w:rPr>
                <w:rFonts w:ascii="Times New Roman" w:eastAsia="Times New Roman" w:hAnsi="Times New Roman" w:cs="Times New Roman"/>
                <w:sz w:val="24"/>
                <w:szCs w:val="24"/>
                <w:lang w:eastAsia="pt-BR"/>
              </w:rPr>
              <w:t xml:space="preserve"> Quaisquer dúvidas sobre o programa IOTA e validade devem ser dirigidas ao Gerente IOTA -  </w:t>
            </w:r>
            <w:hyperlink r:id="rId17" w:history="1">
              <w:r w:rsidRPr="00ED267A">
                <w:rPr>
                  <w:rFonts w:ascii="Times New Roman" w:eastAsia="Times New Roman" w:hAnsi="Times New Roman" w:cs="Times New Roman"/>
                  <w:color w:val="0000FF"/>
                  <w:sz w:val="24"/>
                  <w:szCs w:val="24"/>
                  <w:u w:val="single"/>
                  <w:lang w:eastAsia="pt-BR"/>
                </w:rPr>
                <w:t>WWW.rsgbiota.org</w:t>
              </w:r>
            </w:hyperlink>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Estação Mundial: operação em qualquer</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lugar, inclusive de ilhas não qualificadas para o IOTA. .</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4.2 OPERADORES: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Operador único: apenas uma pessoa e um sinal no ar a qualquer</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momento.</w:t>
            </w:r>
          </w:p>
          <w:p w:rsidR="00752346"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Qualquer tipo de auxilio (incluindo, mas não limitado a pacote </w:t>
            </w:r>
            <w:proofErr w:type="spellStart"/>
            <w:r w:rsidRPr="00ED267A">
              <w:rPr>
                <w:rFonts w:ascii="Times New Roman" w:eastAsia="Times New Roman" w:hAnsi="Times New Roman" w:cs="Times New Roman"/>
                <w:sz w:val="24"/>
                <w:szCs w:val="24"/>
                <w:lang w:eastAsia="pt-BR"/>
              </w:rPr>
              <w:t>Skimmer</w:t>
            </w:r>
            <w:proofErr w:type="spellEnd"/>
            <w:r w:rsidRPr="00ED267A">
              <w:rPr>
                <w:rFonts w:ascii="Times New Roman" w:eastAsia="Times New Roman" w:hAnsi="Times New Roman" w:cs="Times New Roman"/>
                <w:sz w:val="24"/>
                <w:szCs w:val="24"/>
                <w:lang w:eastAsia="pt-BR"/>
              </w:rPr>
              <w:t xml:space="preserve">, local ou remoto e / ou </w:t>
            </w:r>
            <w:proofErr w:type="spellStart"/>
            <w:r w:rsidRPr="00ED267A">
              <w:rPr>
                <w:rFonts w:ascii="Times New Roman" w:eastAsia="Times New Roman" w:hAnsi="Times New Roman" w:cs="Times New Roman"/>
                <w:sz w:val="24"/>
                <w:szCs w:val="24"/>
                <w:lang w:eastAsia="pt-BR"/>
              </w:rPr>
              <w:t>Skimmer</w:t>
            </w:r>
            <w:proofErr w:type="spellEnd"/>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tecnologia, Internet) coloca o operador na categoria de operador único assistido. </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Operador Único Assistido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Apenas uma pessoa e um sinal no ar a qualquer momento. A assistência é permitida (isto inclui, mas não está limitado a, pacote </w:t>
            </w:r>
            <w:proofErr w:type="spellStart"/>
            <w:r w:rsidRPr="00ED267A">
              <w:rPr>
                <w:rFonts w:ascii="Times New Roman" w:eastAsia="Times New Roman" w:hAnsi="Times New Roman" w:cs="Times New Roman"/>
                <w:sz w:val="24"/>
                <w:szCs w:val="24"/>
                <w:lang w:eastAsia="pt-BR"/>
              </w:rPr>
              <w:t>Skimmer</w:t>
            </w:r>
            <w:proofErr w:type="spellEnd"/>
            <w:r w:rsidRPr="00ED267A">
              <w:rPr>
                <w:rFonts w:ascii="Times New Roman" w:eastAsia="Times New Roman" w:hAnsi="Times New Roman" w:cs="Times New Roman"/>
                <w:sz w:val="24"/>
                <w:szCs w:val="24"/>
                <w:lang w:eastAsia="pt-BR"/>
              </w:rPr>
              <w:t xml:space="preserve">, local ou remoto e / ou </w:t>
            </w:r>
            <w:proofErr w:type="spellStart"/>
            <w:r w:rsidRPr="00ED267A">
              <w:rPr>
                <w:rFonts w:ascii="Times New Roman" w:eastAsia="Times New Roman" w:hAnsi="Times New Roman" w:cs="Times New Roman"/>
                <w:sz w:val="24"/>
                <w:szCs w:val="24"/>
                <w:lang w:eastAsia="pt-BR"/>
              </w:rPr>
              <w:t>Skimmer</w:t>
            </w:r>
            <w:proofErr w:type="spellEnd"/>
            <w:r w:rsidRPr="00ED267A">
              <w:rPr>
                <w:rFonts w:ascii="Times New Roman" w:eastAsia="Times New Roman" w:hAnsi="Times New Roman" w:cs="Times New Roman"/>
                <w:sz w:val="24"/>
                <w:szCs w:val="24"/>
                <w:lang w:eastAsia="pt-BR"/>
              </w:rPr>
              <w:t xml:space="preserve"> </w:t>
            </w:r>
            <w:proofErr w:type="gramStart"/>
            <w:r w:rsidRPr="00ED267A">
              <w:rPr>
                <w:rFonts w:ascii="Times New Roman" w:eastAsia="Times New Roman" w:hAnsi="Times New Roman" w:cs="Times New Roman"/>
                <w:sz w:val="24"/>
                <w:szCs w:val="24"/>
                <w:lang w:eastAsia="pt-BR"/>
              </w:rPr>
              <w:t>tecnologia ,</w:t>
            </w:r>
            <w:proofErr w:type="gramEnd"/>
            <w:r w:rsidRPr="00ED267A">
              <w:rPr>
                <w:rFonts w:ascii="Times New Roman" w:eastAsia="Times New Roman" w:hAnsi="Times New Roman" w:cs="Times New Roman"/>
                <w:sz w:val="24"/>
                <w:szCs w:val="24"/>
                <w:lang w:eastAsia="pt-BR"/>
              </w:rPr>
              <w:t xml:space="preserve"> Internet,). Auto-spots ou pedidos para ser “</w:t>
            </w:r>
            <w:proofErr w:type="spellStart"/>
            <w:r w:rsidRPr="00ED267A">
              <w:rPr>
                <w:rFonts w:ascii="Times New Roman" w:eastAsia="Times New Roman" w:hAnsi="Times New Roman" w:cs="Times New Roman"/>
                <w:sz w:val="24"/>
                <w:szCs w:val="24"/>
                <w:lang w:eastAsia="pt-BR"/>
              </w:rPr>
              <w:t>spotado</w:t>
            </w:r>
            <w:proofErr w:type="spellEnd"/>
            <w:r w:rsidRPr="00ED267A">
              <w:rPr>
                <w:rFonts w:ascii="Times New Roman" w:eastAsia="Times New Roman" w:hAnsi="Times New Roman" w:cs="Times New Roman"/>
                <w:sz w:val="24"/>
                <w:szCs w:val="24"/>
                <w:lang w:eastAsia="pt-BR"/>
              </w:rPr>
              <w:t>”</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não são permitidos.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Multi-operador</w:t>
            </w:r>
            <w:proofErr w:type="spellEnd"/>
            <w:r w:rsidRPr="00ED267A">
              <w:rPr>
                <w:rFonts w:ascii="Times New Roman" w:eastAsia="Times New Roman" w:hAnsi="Times New Roman" w:cs="Times New Roman"/>
                <w:sz w:val="24"/>
                <w:szCs w:val="24"/>
                <w:lang w:eastAsia="pt-BR"/>
              </w:rPr>
              <w:t xml:space="preserve"> IOTA (Nota: Não existe mais a categoria </w:t>
            </w:r>
            <w:proofErr w:type="spellStart"/>
            <w:r w:rsidRPr="00ED267A">
              <w:rPr>
                <w:rFonts w:ascii="Times New Roman" w:eastAsia="Times New Roman" w:hAnsi="Times New Roman" w:cs="Times New Roman"/>
                <w:sz w:val="24"/>
                <w:szCs w:val="24"/>
                <w:lang w:eastAsia="pt-BR"/>
              </w:rPr>
              <w:t>Multi-Operador</w:t>
            </w:r>
            <w:proofErr w:type="spellEnd"/>
            <w:r w:rsidRPr="00ED267A">
              <w:rPr>
                <w:rFonts w:ascii="Times New Roman" w:eastAsia="Times New Roman" w:hAnsi="Times New Roman" w:cs="Times New Roman"/>
                <w:sz w:val="24"/>
                <w:szCs w:val="24"/>
                <w:lang w:eastAsia="pt-BR"/>
              </w:rPr>
              <w:t xml:space="preserve"> Mundial</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Modo de 24 horas só MISTO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são restritos a um máximo de dois transceptores, onde a primeira estação é a Estação RUN, marcadas como "0" no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xml:space="preserve">. A segunda é a estação MULTIPLIER, denominada "1" no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e é usada apenas para encontrar e chamar outras estações que sejam novos multiplicadores</w:t>
            </w:r>
            <w:proofErr w:type="gramStart"/>
            <w:r w:rsidRPr="00ED267A">
              <w:rPr>
                <w:rFonts w:ascii="Times New Roman" w:eastAsia="Times New Roman" w:hAnsi="Times New Roman" w:cs="Times New Roman"/>
                <w:sz w:val="24"/>
                <w:szCs w:val="24"/>
                <w:lang w:eastAsia="pt-BR"/>
              </w:rPr>
              <w:t>..</w:t>
            </w:r>
            <w:proofErr w:type="gramEnd"/>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 estação </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multiplicadora”  não deve ser usada para solicitar outros contatos chamando "CQ" ou "QRZ". Quaisquer </w:t>
            </w:r>
            <w:proofErr w:type="spellStart"/>
            <w:r w:rsidRPr="00ED267A">
              <w:rPr>
                <w:rFonts w:ascii="Times New Roman" w:eastAsia="Times New Roman" w:hAnsi="Times New Roman" w:cs="Times New Roman"/>
                <w:sz w:val="24"/>
                <w:szCs w:val="24"/>
                <w:lang w:eastAsia="pt-BR"/>
              </w:rPr>
              <w:t>QSOs</w:t>
            </w:r>
            <w:proofErr w:type="spellEnd"/>
            <w:r w:rsidRPr="00ED267A">
              <w:rPr>
                <w:rFonts w:ascii="Times New Roman" w:eastAsia="Times New Roman" w:hAnsi="Times New Roman" w:cs="Times New Roman"/>
                <w:sz w:val="24"/>
                <w:szCs w:val="24"/>
                <w:lang w:eastAsia="pt-BR"/>
              </w:rPr>
              <w:t xml:space="preserve"> não multiplicadores feitos acidentalmente na estação MULTIPLIER devem ser registrados, mas não receberão pontos.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 assistência a </w:t>
            </w:r>
            <w:proofErr w:type="spellStart"/>
            <w:r w:rsidRPr="00ED267A">
              <w:rPr>
                <w:rFonts w:ascii="Times New Roman" w:eastAsia="Times New Roman" w:hAnsi="Times New Roman" w:cs="Times New Roman"/>
                <w:sz w:val="24"/>
                <w:szCs w:val="24"/>
                <w:lang w:eastAsia="pt-BR"/>
              </w:rPr>
              <w:t>QSOs</w:t>
            </w:r>
            <w:proofErr w:type="spellEnd"/>
            <w:r w:rsidRPr="00ED267A">
              <w:rPr>
                <w:rFonts w:ascii="Times New Roman" w:eastAsia="Times New Roman" w:hAnsi="Times New Roman" w:cs="Times New Roman"/>
                <w:sz w:val="24"/>
                <w:szCs w:val="24"/>
                <w:lang w:eastAsia="pt-BR"/>
              </w:rPr>
              <w:t xml:space="preserve"> é permitida (isto inclui, mas não está limitado a, </w:t>
            </w:r>
            <w:proofErr w:type="spellStart"/>
            <w:proofErr w:type="gramStart"/>
            <w:r w:rsidRPr="00ED267A">
              <w:rPr>
                <w:rFonts w:ascii="Times New Roman" w:eastAsia="Times New Roman" w:hAnsi="Times New Roman" w:cs="Times New Roman"/>
                <w:sz w:val="24"/>
                <w:szCs w:val="24"/>
                <w:lang w:eastAsia="pt-BR"/>
              </w:rPr>
              <w:t>pacoteSkimmer</w:t>
            </w:r>
            <w:proofErr w:type="spellEnd"/>
            <w:proofErr w:type="gramEnd"/>
            <w:r w:rsidRPr="00ED267A">
              <w:rPr>
                <w:rFonts w:ascii="Times New Roman" w:eastAsia="Times New Roman" w:hAnsi="Times New Roman" w:cs="Times New Roman"/>
                <w:sz w:val="24"/>
                <w:szCs w:val="24"/>
                <w:lang w:eastAsia="pt-BR"/>
              </w:rPr>
              <w:t xml:space="preserve">, local ou remoto e / ou </w:t>
            </w:r>
            <w:proofErr w:type="spellStart"/>
            <w:r w:rsidRPr="00ED267A">
              <w:rPr>
                <w:rFonts w:ascii="Times New Roman" w:eastAsia="Times New Roman" w:hAnsi="Times New Roman" w:cs="Times New Roman"/>
                <w:sz w:val="24"/>
                <w:szCs w:val="24"/>
                <w:lang w:eastAsia="pt-BR"/>
              </w:rPr>
              <w:t>Skimmer</w:t>
            </w:r>
            <w:proofErr w:type="spellEnd"/>
            <w:r w:rsidRPr="00ED267A">
              <w:rPr>
                <w:rFonts w:ascii="Times New Roman" w:eastAsia="Times New Roman" w:hAnsi="Times New Roman" w:cs="Times New Roman"/>
                <w:sz w:val="24"/>
                <w:szCs w:val="24"/>
                <w:lang w:eastAsia="pt-BR"/>
              </w:rPr>
              <w:t xml:space="preserve"> tecnologia,  Internet,). Auto-Spots ou pedidos para ser “</w:t>
            </w:r>
            <w:proofErr w:type="spellStart"/>
            <w:r w:rsidRPr="00ED267A">
              <w:rPr>
                <w:rFonts w:ascii="Times New Roman" w:eastAsia="Times New Roman" w:hAnsi="Times New Roman" w:cs="Times New Roman"/>
                <w:sz w:val="24"/>
                <w:szCs w:val="24"/>
                <w:lang w:eastAsia="pt-BR"/>
              </w:rPr>
              <w:t>spotado</w:t>
            </w:r>
            <w:proofErr w:type="spellEnd"/>
            <w:r w:rsidRPr="00ED267A">
              <w:rPr>
                <w:rFonts w:ascii="Times New Roman" w:eastAsia="Times New Roman" w:hAnsi="Times New Roman" w:cs="Times New Roman"/>
                <w:sz w:val="24"/>
                <w:szCs w:val="24"/>
                <w:lang w:eastAsia="pt-BR"/>
              </w:rPr>
              <w:t>” não são permitidos.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Estações </w:t>
            </w:r>
            <w:r w:rsidR="0037188C">
              <w:rPr>
                <w:rFonts w:ascii="Times New Roman" w:eastAsia="Times New Roman" w:hAnsi="Times New Roman" w:cs="Times New Roman"/>
                <w:sz w:val="24"/>
                <w:szCs w:val="24"/>
                <w:lang w:eastAsia="pt-BR"/>
              </w:rPr>
              <w:t xml:space="preserve">IOTA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devem incluir uma lista completa dos operadores na seção OPERADORES do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Estações  RUN e MULTIPLIER</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 estão sujeitas à regra  de  “6 Alterações de Banda ou Modo" em cada "hora de relógio”. A "Mudança de Banda ou Modo" significa dois contatos consecutivos em uma banda diferente ou modo. Por exemplo, uma mudança de 20m CW para 15m SSB, em seguida volta para 20m SSB significa duas "mudanças de faixa ou modo". Uma hora de relógio significa (por exemplo) de 1800 a 1900 ou 2200 a </w:t>
            </w:r>
            <w:r w:rsidRPr="00ED267A">
              <w:rPr>
                <w:rFonts w:ascii="Times New Roman" w:eastAsia="Times New Roman" w:hAnsi="Times New Roman" w:cs="Times New Roman"/>
                <w:sz w:val="24"/>
                <w:szCs w:val="24"/>
                <w:lang w:eastAsia="pt-BR"/>
              </w:rPr>
              <w:lastRenderedPageBreak/>
              <w:t>2300.</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4.3 MODO: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CW</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SSB</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MISTO</w:t>
            </w:r>
            <w:r w:rsidR="00752346">
              <w:rPr>
                <w:rFonts w:ascii="Times New Roman" w:eastAsia="Times New Roman" w:hAnsi="Times New Roman" w:cs="Times New Roman"/>
                <w:sz w:val="24"/>
                <w:szCs w:val="24"/>
                <w:lang w:eastAsia="pt-BR"/>
              </w:rPr>
              <w:t xml:space="preserve">: CW &amp; SSB. IOTA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w:t>
            </w:r>
            <w:proofErr w:type="gramStart"/>
            <w:r w:rsidRPr="00ED267A">
              <w:rPr>
                <w:rFonts w:ascii="Times New Roman" w:eastAsia="Times New Roman" w:hAnsi="Times New Roman" w:cs="Times New Roman"/>
                <w:sz w:val="24"/>
                <w:szCs w:val="24"/>
                <w:lang w:eastAsia="pt-BR"/>
              </w:rPr>
              <w:t>devem ser</w:t>
            </w:r>
            <w:proofErr w:type="gramEnd"/>
            <w:r w:rsidRPr="00ED267A">
              <w:rPr>
                <w:rFonts w:ascii="Times New Roman" w:eastAsia="Times New Roman" w:hAnsi="Times New Roman" w:cs="Times New Roman"/>
                <w:sz w:val="24"/>
                <w:szCs w:val="24"/>
                <w:lang w:eastAsia="pt-BR"/>
              </w:rPr>
              <w:t xml:space="preserve"> MISTO.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4.4 Horário: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24 horas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12 horas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devem ser 24 horas). Nas categorias de 12 horas, a operação não precisa ser por um período de 12 horas contínuas, mas uma vez iniciada, os períodos de “</w:t>
            </w:r>
            <w:proofErr w:type="gramStart"/>
            <w:r w:rsidRPr="00ED267A">
              <w:rPr>
                <w:rFonts w:ascii="Times New Roman" w:eastAsia="Times New Roman" w:hAnsi="Times New Roman" w:cs="Times New Roman"/>
                <w:sz w:val="24"/>
                <w:szCs w:val="24"/>
                <w:lang w:eastAsia="pt-BR"/>
              </w:rPr>
              <w:t>OFF</w:t>
            </w:r>
            <w:proofErr w:type="gramEnd"/>
            <w:r w:rsidRPr="00ED267A">
              <w:rPr>
                <w:rFonts w:ascii="Times New Roman" w:eastAsia="Times New Roman" w:hAnsi="Times New Roman" w:cs="Times New Roman"/>
                <w:sz w:val="24"/>
                <w:szCs w:val="24"/>
                <w:lang w:eastAsia="pt-BR"/>
              </w:rPr>
              <w:t>” devem ser de no  mínimo 60 minutos .</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4.5 POWER:</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Qualquer estação não indicando a potência do transmissor será classificada como alta potência: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HI-</w:t>
            </w:r>
            <w:proofErr w:type="gramStart"/>
            <w:r w:rsidRPr="00ED267A">
              <w:rPr>
                <w:rFonts w:ascii="Times New Roman" w:eastAsia="Times New Roman" w:hAnsi="Times New Roman" w:cs="Times New Roman"/>
                <w:sz w:val="24"/>
                <w:szCs w:val="24"/>
                <w:lang w:eastAsia="pt-BR"/>
              </w:rPr>
              <w:t>POWER :</w:t>
            </w:r>
            <w:proofErr w:type="gramEnd"/>
            <w:r w:rsidRPr="00ED267A">
              <w:rPr>
                <w:rFonts w:ascii="Times New Roman" w:eastAsia="Times New Roman" w:hAnsi="Times New Roman" w:cs="Times New Roman"/>
                <w:sz w:val="24"/>
                <w:szCs w:val="24"/>
                <w:lang w:eastAsia="pt-BR"/>
              </w:rPr>
              <w:t>Máxima permitida pela licença da estação, mas em todos os casos, a saída não pode ser superior a 1.500 watts verificados a partir do transmissor.</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LOW-POWER: Potência máxima de saída 100 watts.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 QRP: Máximo de </w:t>
            </w:r>
            <w:proofErr w:type="gramStart"/>
            <w:r w:rsidRPr="00ED267A">
              <w:rPr>
                <w:rFonts w:ascii="Times New Roman" w:eastAsia="Times New Roman" w:hAnsi="Times New Roman" w:cs="Times New Roman"/>
                <w:sz w:val="24"/>
                <w:szCs w:val="24"/>
                <w:lang w:eastAsia="pt-BR"/>
              </w:rPr>
              <w:t>5</w:t>
            </w:r>
            <w:proofErr w:type="gramEnd"/>
            <w:r w:rsidRPr="00ED267A">
              <w:rPr>
                <w:rFonts w:ascii="Times New Roman" w:eastAsia="Times New Roman" w:hAnsi="Times New Roman" w:cs="Times New Roman"/>
                <w:sz w:val="24"/>
                <w:szCs w:val="24"/>
                <w:lang w:eastAsia="pt-BR"/>
              </w:rPr>
              <w:t xml:space="preserve"> watts de saída.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5. DXPEDITIONS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5.1 Estações IOTA</w:t>
            </w:r>
            <w:r w:rsidRPr="00ED267A">
              <w:rPr>
                <w:rFonts w:ascii="Times New Roman" w:eastAsia="Times New Roman" w:hAnsi="Times New Roman" w:cs="Times New Roman"/>
                <w:sz w:val="24"/>
                <w:szCs w:val="24"/>
                <w:lang w:eastAsia="pt-BR"/>
              </w:rPr>
              <w:t xml:space="preserve"> podem </w:t>
            </w:r>
            <w:proofErr w:type="gramStart"/>
            <w:r w:rsidRPr="00ED267A">
              <w:rPr>
                <w:rFonts w:ascii="Times New Roman" w:eastAsia="Times New Roman" w:hAnsi="Times New Roman" w:cs="Times New Roman"/>
                <w:sz w:val="24"/>
                <w:szCs w:val="24"/>
                <w:lang w:eastAsia="pt-BR"/>
              </w:rPr>
              <w:t>indicar ,</w:t>
            </w:r>
            <w:proofErr w:type="gramEnd"/>
            <w:r w:rsidRPr="00ED267A">
              <w:rPr>
                <w:rFonts w:ascii="Times New Roman" w:eastAsia="Times New Roman" w:hAnsi="Times New Roman" w:cs="Times New Roman"/>
                <w:sz w:val="24"/>
                <w:szCs w:val="24"/>
                <w:lang w:eastAsia="pt-BR"/>
              </w:rPr>
              <w:t xml:space="preserve"> adicionalmente, que  estão em  uma </w:t>
            </w:r>
            <w:proofErr w:type="spellStart"/>
            <w:r w:rsidRPr="00ED267A">
              <w:rPr>
                <w:rFonts w:ascii="Times New Roman" w:eastAsia="Times New Roman" w:hAnsi="Times New Roman" w:cs="Times New Roman"/>
                <w:sz w:val="24"/>
                <w:szCs w:val="24"/>
                <w:lang w:eastAsia="pt-BR"/>
              </w:rPr>
              <w:t>DXpedition</w:t>
            </w:r>
            <w:proofErr w:type="spellEnd"/>
            <w:r w:rsidRPr="00ED267A">
              <w:rPr>
                <w:rFonts w:ascii="Times New Roman" w:eastAsia="Times New Roman" w:hAnsi="Times New Roman" w:cs="Times New Roman"/>
                <w:sz w:val="24"/>
                <w:szCs w:val="24"/>
                <w:lang w:eastAsia="pt-BR"/>
              </w:rPr>
              <w:t xml:space="preserve"> e competir para  uma série de troféus e certificados de expedição. Uma lista adicional será mostrada nos resultados.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 xml:space="preserve">5.2 A definição de </w:t>
            </w:r>
            <w:proofErr w:type="spellStart"/>
            <w:proofErr w:type="gramStart"/>
            <w:r w:rsidRPr="00ED267A">
              <w:rPr>
                <w:rFonts w:ascii="Times New Roman" w:eastAsia="Times New Roman" w:hAnsi="Times New Roman" w:cs="Times New Roman"/>
                <w:b/>
                <w:bCs/>
                <w:sz w:val="24"/>
                <w:szCs w:val="24"/>
                <w:lang w:eastAsia="pt-BR"/>
              </w:rPr>
              <w:t>DXpedition</w:t>
            </w:r>
            <w:proofErr w:type="spellEnd"/>
            <w:proofErr w:type="gramEnd"/>
            <w:r w:rsidRPr="00ED267A">
              <w:rPr>
                <w:rFonts w:ascii="Times New Roman" w:eastAsia="Times New Roman" w:hAnsi="Times New Roman" w:cs="Times New Roman"/>
                <w:b/>
                <w:bCs/>
                <w:sz w:val="24"/>
                <w:szCs w:val="24"/>
                <w:lang w:eastAsia="pt-BR"/>
              </w:rPr>
              <w:t xml:space="preserve"> para esta listagem é</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Quando a ilha só pode ser alcançada por barco ou via aérea (ilhas que podem ser acessadas ​​através de uma ponte ou estrada, feita pelo homem ou naturais, não são elegíveis),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Se a maioria dos operadores são não-residentes</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na ilha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Quando os operadores levarem todos os equipamentos e antenas e não dependem de um residente ou de qualquer mastro ou torre já existentes</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em qualquer parte da estação,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6. REPORTAGENS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Enviar RS (T) e número de série a partir de 001, mais o número de referência IOTA, se </w:t>
            </w:r>
            <w:r w:rsidRPr="00ED267A">
              <w:rPr>
                <w:rFonts w:ascii="Times New Roman" w:eastAsia="Times New Roman" w:hAnsi="Times New Roman" w:cs="Times New Roman"/>
                <w:sz w:val="24"/>
                <w:szCs w:val="24"/>
                <w:lang w:eastAsia="pt-BR"/>
              </w:rPr>
              <w:lastRenderedPageBreak/>
              <w:t xml:space="preserve">for o </w:t>
            </w:r>
            <w:proofErr w:type="gramStart"/>
            <w:r w:rsidRPr="00ED267A">
              <w:rPr>
                <w:rFonts w:ascii="Times New Roman" w:eastAsia="Times New Roman" w:hAnsi="Times New Roman" w:cs="Times New Roman"/>
                <w:sz w:val="24"/>
                <w:szCs w:val="24"/>
                <w:lang w:eastAsia="pt-BR"/>
              </w:rPr>
              <w:t>caso.</w:t>
            </w:r>
            <w:proofErr w:type="gramEnd"/>
            <w:r w:rsidRPr="00ED267A">
              <w:rPr>
                <w:rFonts w:ascii="Times New Roman" w:eastAsia="Times New Roman" w:hAnsi="Times New Roman" w:cs="Times New Roman"/>
                <w:sz w:val="24"/>
                <w:szCs w:val="24"/>
                <w:lang w:eastAsia="pt-BR"/>
              </w:rPr>
              <w:t xml:space="preserve">Estações IOTA  devem incluir a referência IOTA como parte de sua troca. Não use numeração separada para CW e SSB. Estações podem ser </w:t>
            </w:r>
            <w:proofErr w:type="spellStart"/>
            <w:r w:rsidRPr="00ED267A">
              <w:rPr>
                <w:rFonts w:ascii="Times New Roman" w:eastAsia="Times New Roman" w:hAnsi="Times New Roman" w:cs="Times New Roman"/>
                <w:sz w:val="24"/>
                <w:szCs w:val="24"/>
                <w:lang w:eastAsia="pt-BR"/>
              </w:rPr>
              <w:t>contactadas</w:t>
            </w:r>
            <w:proofErr w:type="spellEnd"/>
            <w:r w:rsidRPr="00ED267A">
              <w:rPr>
                <w:rFonts w:ascii="Times New Roman" w:eastAsia="Times New Roman" w:hAnsi="Times New Roman" w:cs="Times New Roman"/>
                <w:sz w:val="24"/>
                <w:szCs w:val="24"/>
                <w:lang w:eastAsia="pt-BR"/>
              </w:rPr>
              <w:t xml:space="preserve"> em CW e SSB em cada faixa.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podem achar conveniente alocar blocos separados de números de série para as estações RUN</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e MULTIPLIER, mas terão que garantir, se possível,  que não haja  números de série duplicados.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7. PONTUAÇÃO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7.1 PONTOS de QSO</w:t>
            </w:r>
            <w:r w:rsidRPr="00ED267A">
              <w:rPr>
                <w:rFonts w:ascii="Times New Roman" w:eastAsia="Times New Roman" w:hAnsi="Times New Roman" w:cs="Times New Roman"/>
                <w:sz w:val="24"/>
                <w:szCs w:val="24"/>
                <w:lang w:eastAsia="pt-BR"/>
              </w:rPr>
              <w:t xml:space="preserve"> - Todos os participantes podem</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trabalhar Estações Mundiais ou Estações IOTA.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 Estações IOTA </w:t>
            </w:r>
            <w:proofErr w:type="spellStart"/>
            <w:r w:rsidRPr="00ED267A">
              <w:rPr>
                <w:rFonts w:ascii="Times New Roman" w:eastAsia="Times New Roman" w:hAnsi="Times New Roman" w:cs="Times New Roman"/>
                <w:sz w:val="24"/>
                <w:szCs w:val="24"/>
                <w:lang w:eastAsia="pt-BR"/>
              </w:rPr>
              <w:t>contactando</w:t>
            </w:r>
            <w:proofErr w:type="spellEnd"/>
            <w:r w:rsidRPr="00ED267A">
              <w:rPr>
                <w:rFonts w:ascii="Times New Roman" w:eastAsia="Times New Roman" w:hAnsi="Times New Roman" w:cs="Times New Roman"/>
                <w:sz w:val="24"/>
                <w:szCs w:val="24"/>
                <w:lang w:eastAsia="pt-BR"/>
              </w:rPr>
              <w:t>:</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Estações do Mundo: </w:t>
            </w:r>
            <w:proofErr w:type="gramStart"/>
            <w:r w:rsidRPr="00ED267A">
              <w:rPr>
                <w:rFonts w:ascii="Times New Roman" w:eastAsia="Times New Roman" w:hAnsi="Times New Roman" w:cs="Times New Roman"/>
                <w:sz w:val="24"/>
                <w:szCs w:val="24"/>
                <w:lang w:eastAsia="pt-BR"/>
              </w:rPr>
              <w:t>5</w:t>
            </w:r>
            <w:proofErr w:type="gramEnd"/>
            <w:r w:rsidRPr="00ED267A">
              <w:rPr>
                <w:rFonts w:ascii="Times New Roman" w:eastAsia="Times New Roman" w:hAnsi="Times New Roman" w:cs="Times New Roman"/>
                <w:sz w:val="24"/>
                <w:szCs w:val="24"/>
                <w:lang w:eastAsia="pt-BR"/>
              </w:rPr>
              <w:t xml:space="preserve"> pontos.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Estações com a mesma  referencia (</w:t>
            </w:r>
            <w:proofErr w:type="gramStart"/>
            <w:r w:rsidRPr="00ED267A">
              <w:rPr>
                <w:rFonts w:ascii="Times New Roman" w:eastAsia="Times New Roman" w:hAnsi="Times New Roman" w:cs="Times New Roman"/>
                <w:sz w:val="24"/>
                <w:szCs w:val="24"/>
                <w:lang w:eastAsia="pt-BR"/>
              </w:rPr>
              <w:t>por exemplo</w:t>
            </w:r>
            <w:proofErr w:type="gramEnd"/>
            <w:r w:rsidRPr="00ED267A">
              <w:rPr>
                <w:rFonts w:ascii="Times New Roman" w:eastAsia="Times New Roman" w:hAnsi="Times New Roman" w:cs="Times New Roman"/>
                <w:sz w:val="24"/>
                <w:szCs w:val="24"/>
                <w:lang w:eastAsia="pt-BR"/>
              </w:rPr>
              <w:t xml:space="preserve"> da EU-005 com  a EU-005) 5 pontos.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Contatos com outras </w:t>
            </w:r>
            <w:proofErr w:type="spellStart"/>
            <w:proofErr w:type="gramStart"/>
            <w:r w:rsidRPr="00ED267A">
              <w:rPr>
                <w:rFonts w:ascii="Times New Roman" w:eastAsia="Times New Roman" w:hAnsi="Times New Roman" w:cs="Times New Roman"/>
                <w:sz w:val="24"/>
                <w:szCs w:val="24"/>
                <w:lang w:eastAsia="pt-BR"/>
              </w:rPr>
              <w:t>IOTAs</w:t>
            </w:r>
            <w:proofErr w:type="spellEnd"/>
            <w:proofErr w:type="gramEnd"/>
            <w:r w:rsidRPr="00ED267A">
              <w:rPr>
                <w:rFonts w:ascii="Times New Roman" w:eastAsia="Times New Roman" w:hAnsi="Times New Roman" w:cs="Times New Roman"/>
                <w:sz w:val="24"/>
                <w:szCs w:val="24"/>
                <w:lang w:eastAsia="pt-BR"/>
              </w:rPr>
              <w:t xml:space="preserve"> : 15 pontos.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 Estações Mundiais: contatos com outras estações mundiais: </w:t>
            </w:r>
            <w:proofErr w:type="gramStart"/>
            <w:r w:rsidRPr="00ED267A">
              <w:rPr>
                <w:rFonts w:ascii="Times New Roman" w:eastAsia="Times New Roman" w:hAnsi="Times New Roman" w:cs="Times New Roman"/>
                <w:sz w:val="24"/>
                <w:szCs w:val="24"/>
                <w:lang w:eastAsia="pt-BR"/>
              </w:rPr>
              <w:t>2</w:t>
            </w:r>
            <w:proofErr w:type="gramEnd"/>
            <w:r w:rsidRPr="00ED267A">
              <w:rPr>
                <w:rFonts w:ascii="Times New Roman" w:eastAsia="Times New Roman" w:hAnsi="Times New Roman" w:cs="Times New Roman"/>
                <w:sz w:val="24"/>
                <w:szCs w:val="24"/>
                <w:lang w:eastAsia="pt-BR"/>
              </w:rPr>
              <w:t xml:space="preserve"> pontos.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Contatos com Estações IOTA: 15 pontos.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7.2 MULTIPLICADOR</w:t>
            </w:r>
            <w:r w:rsidRPr="00ED267A">
              <w:rPr>
                <w:rFonts w:ascii="Times New Roman" w:eastAsia="Times New Roman" w:hAnsi="Times New Roman" w:cs="Times New Roman"/>
                <w:sz w:val="24"/>
                <w:szCs w:val="24"/>
                <w:lang w:eastAsia="pt-BR"/>
              </w:rPr>
              <w:t>:</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 multiplicador é </w:t>
            </w:r>
            <w:proofErr w:type="gramStart"/>
            <w:r w:rsidRPr="00ED267A">
              <w:rPr>
                <w:rFonts w:ascii="Times New Roman" w:eastAsia="Times New Roman" w:hAnsi="Times New Roman" w:cs="Times New Roman"/>
                <w:sz w:val="24"/>
                <w:szCs w:val="24"/>
                <w:lang w:eastAsia="pt-BR"/>
              </w:rPr>
              <w:t>o total de grupos IOTA diferentes em cada banda em CW, mais o total de grupos IOTA diferentes em cada banda em SSB</w:t>
            </w:r>
            <w:proofErr w:type="gramEnd"/>
            <w:r w:rsidRPr="00ED267A">
              <w:rPr>
                <w:rFonts w:ascii="Times New Roman" w:eastAsia="Times New Roman" w:hAnsi="Times New Roman" w:cs="Times New Roman"/>
                <w:sz w:val="24"/>
                <w:szCs w:val="24"/>
                <w:lang w:eastAsia="pt-BR"/>
              </w:rPr>
              <w:t xml:space="preserve">. Estações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não podem contatar membros do seu próprio grupo para crédito de Multiplicadores.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ED267A">
              <w:rPr>
                <w:rFonts w:ascii="Times New Roman" w:eastAsia="Times New Roman" w:hAnsi="Times New Roman" w:cs="Times New Roman"/>
                <w:b/>
                <w:bCs/>
                <w:sz w:val="24"/>
                <w:szCs w:val="24"/>
                <w:lang w:eastAsia="pt-BR"/>
              </w:rPr>
              <w:t>7.3 PONTUAÇÃO</w:t>
            </w:r>
            <w:proofErr w:type="gramEnd"/>
            <w:r w:rsidRPr="00ED267A">
              <w:rPr>
                <w:rFonts w:ascii="Times New Roman" w:eastAsia="Times New Roman" w:hAnsi="Times New Roman" w:cs="Times New Roman"/>
                <w:b/>
                <w:bCs/>
                <w:sz w:val="24"/>
                <w:szCs w:val="24"/>
                <w:lang w:eastAsia="pt-BR"/>
              </w:rPr>
              <w:t xml:space="preserve"> TOTAL</w:t>
            </w:r>
            <w:r w:rsidRPr="00ED267A">
              <w:rPr>
                <w:rFonts w:ascii="Times New Roman" w:eastAsia="Times New Roman" w:hAnsi="Times New Roman" w:cs="Times New Roman"/>
                <w:sz w:val="24"/>
                <w:szCs w:val="24"/>
                <w:lang w:eastAsia="pt-BR"/>
              </w:rPr>
              <w:t>:</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 resultado é o total de pontos de </w:t>
            </w:r>
            <w:proofErr w:type="spellStart"/>
            <w:r w:rsidRPr="00ED267A">
              <w:rPr>
                <w:rFonts w:ascii="Times New Roman" w:eastAsia="Times New Roman" w:hAnsi="Times New Roman" w:cs="Times New Roman"/>
                <w:sz w:val="24"/>
                <w:szCs w:val="24"/>
                <w:lang w:eastAsia="pt-BR"/>
              </w:rPr>
              <w:t>QSOs</w:t>
            </w:r>
            <w:proofErr w:type="spellEnd"/>
            <w:r w:rsidRPr="00ED267A">
              <w:rPr>
                <w:rFonts w:ascii="Times New Roman" w:eastAsia="Times New Roman" w:hAnsi="Times New Roman" w:cs="Times New Roman"/>
                <w:sz w:val="24"/>
                <w:szCs w:val="24"/>
                <w:lang w:eastAsia="pt-BR"/>
              </w:rPr>
              <w:t xml:space="preserve"> somados em todas as bandas, multiplicado pelo total de multiplicadores.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 LOGS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8.1</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 submissão eletrônica de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por e-mail </w:t>
            </w:r>
            <w:r w:rsidR="00FC425A">
              <w:rPr>
                <w:rFonts w:ascii="Times New Roman" w:eastAsia="Times New Roman" w:hAnsi="Times New Roman" w:cs="Times New Roman"/>
                <w:sz w:val="24"/>
                <w:szCs w:val="24"/>
                <w:lang w:eastAsia="pt-BR"/>
              </w:rPr>
              <w:t>é obrigatória</w:t>
            </w:r>
            <w:proofErr w:type="gramStart"/>
            <w:r w:rsidR="00FC425A">
              <w:rPr>
                <w:rFonts w:ascii="Times New Roman" w:eastAsia="Times New Roman" w:hAnsi="Times New Roman" w:cs="Times New Roman"/>
                <w:sz w:val="24"/>
                <w:szCs w:val="24"/>
                <w:lang w:eastAsia="pt-BR"/>
              </w:rPr>
              <w:t xml:space="preserve"> </w:t>
            </w:r>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para todos os participantes com pontuação alta e todos que utilizem um computador para registrar ou preparar os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Os participantes que apresentarem</w:t>
            </w:r>
            <w:proofErr w:type="gramStart"/>
            <w:r w:rsidRPr="00ED267A">
              <w:rPr>
                <w:rFonts w:ascii="Times New Roman" w:eastAsia="Times New Roman" w:hAnsi="Times New Roman" w:cs="Times New Roman"/>
                <w:sz w:val="24"/>
                <w:szCs w:val="24"/>
                <w:lang w:eastAsia="pt-BR"/>
              </w:rPr>
              <w:t xml:space="preserve">  </w:t>
            </w:r>
            <w:proofErr w:type="spellStart"/>
            <w:proofErr w:type="gramEnd"/>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de papel não serão elegíveis para certificados ou prêmios. Aqueles que registram em papel</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são encorajados a obter uma digitação por um amigo e enviar eletronicamente. As submissões eletrônicas devem estar no formato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xml:space="preserve"> (uma definição de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xml:space="preserve">, tal como aplicado para a competição IOTA, pode ser encontrada em  </w:t>
            </w:r>
            <w:hyperlink r:id="rId18" w:history="1">
              <w:r w:rsidRPr="00ED267A">
                <w:rPr>
                  <w:rFonts w:ascii="Times New Roman" w:eastAsia="Times New Roman" w:hAnsi="Times New Roman" w:cs="Times New Roman"/>
                  <w:color w:val="0000FF"/>
                  <w:sz w:val="24"/>
                  <w:szCs w:val="24"/>
                  <w:u w:val="single"/>
                  <w:lang w:eastAsia="pt-BR"/>
                </w:rPr>
                <w:t>WWW.rsgbcc.org/hf/information/cabrillo.shtml</w:t>
              </w:r>
            </w:hyperlink>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 Outros formatos não são aceitos. Muitos programas para contestes incluem o IOTA.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8.2</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lastRenderedPageBreak/>
              <w:t xml:space="preserve">Para os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as categorias são: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CATEGORIA: [SINGLE-OP, MULTI-OP] ALL [HIGH, LOW, QRP] [SSB, CW, MIXED]</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CATEGORIA-ASSISTED: [</w:t>
            </w:r>
            <w:proofErr w:type="gramStart"/>
            <w:r w:rsidRPr="00ED267A">
              <w:rPr>
                <w:rFonts w:ascii="Times New Roman" w:eastAsia="Times New Roman" w:hAnsi="Times New Roman" w:cs="Times New Roman"/>
                <w:sz w:val="24"/>
                <w:szCs w:val="24"/>
                <w:lang w:eastAsia="pt-BR"/>
              </w:rPr>
              <w:t>ASSISTIDA, NÃO ASSISTIDA)</w:t>
            </w:r>
            <w:proofErr w:type="gramEnd"/>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CATEGORIA DXPEDITION: [</w:t>
            </w:r>
            <w:proofErr w:type="gramStart"/>
            <w:r w:rsidRPr="00ED267A">
              <w:rPr>
                <w:rFonts w:ascii="Times New Roman" w:eastAsia="Times New Roman" w:hAnsi="Times New Roman" w:cs="Times New Roman"/>
                <w:sz w:val="24"/>
                <w:szCs w:val="24"/>
                <w:lang w:eastAsia="pt-BR"/>
              </w:rPr>
              <w:t>EXPEDIÇÃO, NÃO EXPEDIÇÃO)</w:t>
            </w:r>
            <w:proofErr w:type="gramEnd"/>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CATEGORIA TIME: [12 horas, 24 horas]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Assim, um  Operador Simples</w:t>
            </w:r>
            <w:proofErr w:type="gramStart"/>
            <w:r w:rsidRPr="00ED267A">
              <w:rPr>
                <w:rFonts w:ascii="Times New Roman" w:eastAsia="Times New Roman" w:hAnsi="Times New Roman" w:cs="Times New Roman"/>
                <w:sz w:val="24"/>
                <w:szCs w:val="24"/>
                <w:lang w:eastAsia="pt-BR"/>
              </w:rPr>
              <w:t>, potencia</w:t>
            </w:r>
            <w:proofErr w:type="gramEnd"/>
            <w:r w:rsidRPr="00ED267A">
              <w:rPr>
                <w:rFonts w:ascii="Times New Roman" w:eastAsia="Times New Roman" w:hAnsi="Times New Roman" w:cs="Times New Roman"/>
                <w:sz w:val="24"/>
                <w:szCs w:val="24"/>
                <w:lang w:eastAsia="pt-BR"/>
              </w:rPr>
              <w:t xml:space="preserve"> baixa. 12 horas CW, não assistido indicará:</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CATEGORY: SINGLE-OP CW ALL LOW</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CATEGORY-ASSISTED: UNASSISTED</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CATEGORY-</w:t>
            </w:r>
            <w:proofErr w:type="gramStart"/>
            <w:r w:rsidRPr="00ED267A">
              <w:rPr>
                <w:rFonts w:ascii="Times New Roman" w:eastAsia="Times New Roman" w:hAnsi="Times New Roman" w:cs="Times New Roman"/>
                <w:sz w:val="24"/>
                <w:szCs w:val="24"/>
                <w:lang w:eastAsia="pt-BR"/>
              </w:rPr>
              <w:t>TIME :</w:t>
            </w:r>
            <w:proofErr w:type="gramEnd"/>
            <w:r w:rsidRPr="00ED267A">
              <w:rPr>
                <w:rFonts w:ascii="Times New Roman" w:eastAsia="Times New Roman" w:hAnsi="Times New Roman" w:cs="Times New Roman"/>
                <w:sz w:val="24"/>
                <w:szCs w:val="24"/>
                <w:lang w:eastAsia="pt-BR"/>
              </w:rPr>
              <w:t xml:space="preserve"> 12-HOURS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 </w:t>
            </w:r>
            <w:proofErr w:type="spellStart"/>
            <w:r w:rsidRPr="00ED267A">
              <w:rPr>
                <w:rFonts w:ascii="Times New Roman" w:eastAsia="Times New Roman" w:hAnsi="Times New Roman" w:cs="Times New Roman"/>
                <w:sz w:val="24"/>
                <w:szCs w:val="24"/>
                <w:lang w:eastAsia="pt-BR"/>
              </w:rPr>
              <w:t>multi-operação</w:t>
            </w:r>
            <w:proofErr w:type="spellEnd"/>
            <w:r w:rsidRPr="00ED267A">
              <w:rPr>
                <w:rFonts w:ascii="Times New Roman" w:eastAsia="Times New Roman" w:hAnsi="Times New Roman" w:cs="Times New Roman"/>
                <w:sz w:val="24"/>
                <w:szCs w:val="24"/>
                <w:lang w:eastAsia="pt-BR"/>
              </w:rPr>
              <w:t xml:space="preserve"> de uma ilha, por exemplo, pode indicar:</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CATEGORY: MULTI-OP ALL HIGH</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MIXED</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CATEGORY- DXPEDITION: EXPEDITION</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8.3</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Os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devem informar: </w:t>
            </w:r>
            <w:proofErr w:type="gramStart"/>
            <w:r w:rsidRPr="00ED267A">
              <w:rPr>
                <w:rFonts w:ascii="Times New Roman" w:eastAsia="Times New Roman" w:hAnsi="Times New Roman" w:cs="Times New Roman"/>
                <w:sz w:val="24"/>
                <w:szCs w:val="24"/>
                <w:lang w:eastAsia="pt-BR"/>
              </w:rPr>
              <w:t>Hora(</w:t>
            </w:r>
            <w:proofErr w:type="gramEnd"/>
            <w:r w:rsidRPr="00ED267A">
              <w:rPr>
                <w:rFonts w:ascii="Times New Roman" w:eastAsia="Times New Roman" w:hAnsi="Times New Roman" w:cs="Times New Roman"/>
                <w:sz w:val="24"/>
                <w:szCs w:val="24"/>
                <w:lang w:eastAsia="pt-BR"/>
              </w:rPr>
              <w:t xml:space="preserve">GMT), Indicativo, Banda, Modo RST, / número de série / IOTA de referência enviado, RST /  número serial / referência IOTA recebido. Por favor, certifique-se de enviar um único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por ordem de número de série. Não enviar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separados para cada banda.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de Estações Ilha devem indicar o nome e número de referência IOTA. Os dados de um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xml:space="preserve"> devem ser no formato: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QSO: 28024 CW 2003/07/26 G3XTT </w:t>
            </w:r>
            <w:hyperlink r:id="rId19" w:history="1">
              <w:r w:rsidRPr="00ED267A">
                <w:rPr>
                  <w:rFonts w:ascii="Times New Roman" w:eastAsia="Times New Roman" w:hAnsi="Times New Roman" w:cs="Times New Roman"/>
                  <w:color w:val="0000FF"/>
                  <w:sz w:val="24"/>
                  <w:szCs w:val="24"/>
                  <w:u w:val="single"/>
                  <w:lang w:eastAsia="pt-BR"/>
                </w:rPr>
                <w:t>1338 599 001</w:t>
              </w:r>
            </w:hyperlink>
            <w:r w:rsidRPr="00ED267A">
              <w:rPr>
                <w:rFonts w:ascii="Times New Roman" w:eastAsia="Times New Roman" w:hAnsi="Times New Roman" w:cs="Times New Roman"/>
                <w:sz w:val="24"/>
                <w:szCs w:val="24"/>
                <w:lang w:eastAsia="pt-BR"/>
              </w:rPr>
              <w:t xml:space="preserve"> EU-005 ZS6EZ 599 018 ------ 0</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QSO: 21003 CW 2003/07/26 G3XTT </w:t>
            </w:r>
            <w:hyperlink r:id="rId20" w:history="1">
              <w:r w:rsidRPr="00ED267A">
                <w:rPr>
                  <w:rFonts w:ascii="Times New Roman" w:eastAsia="Times New Roman" w:hAnsi="Times New Roman" w:cs="Times New Roman"/>
                  <w:color w:val="0000FF"/>
                  <w:sz w:val="24"/>
                  <w:szCs w:val="24"/>
                  <w:u w:val="single"/>
                  <w:lang w:eastAsia="pt-BR"/>
                </w:rPr>
                <w:t>1341 599 002</w:t>
              </w:r>
            </w:hyperlink>
            <w:r w:rsidRPr="00ED267A">
              <w:rPr>
                <w:rFonts w:ascii="Times New Roman" w:eastAsia="Times New Roman" w:hAnsi="Times New Roman" w:cs="Times New Roman"/>
                <w:sz w:val="24"/>
                <w:szCs w:val="24"/>
                <w:lang w:eastAsia="pt-BR"/>
              </w:rPr>
              <w:t xml:space="preserve"> EU-005 G4TSH 599 130 EU-005 1</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QSO: 21002 CW 2003/07/26 G3XTT </w:t>
            </w:r>
            <w:hyperlink r:id="rId21" w:history="1">
              <w:r w:rsidRPr="00ED267A">
                <w:rPr>
                  <w:rFonts w:ascii="Times New Roman" w:eastAsia="Times New Roman" w:hAnsi="Times New Roman" w:cs="Times New Roman"/>
                  <w:color w:val="0000FF"/>
                  <w:sz w:val="24"/>
                  <w:szCs w:val="24"/>
                  <w:u w:val="single"/>
                  <w:lang w:eastAsia="pt-BR"/>
                </w:rPr>
                <w:t>1343 599 003</w:t>
              </w:r>
            </w:hyperlink>
            <w:r w:rsidRPr="00ED267A">
              <w:rPr>
                <w:rFonts w:ascii="Times New Roman" w:eastAsia="Times New Roman" w:hAnsi="Times New Roman" w:cs="Times New Roman"/>
                <w:sz w:val="24"/>
                <w:szCs w:val="24"/>
                <w:lang w:eastAsia="pt-BR"/>
              </w:rPr>
              <w:t xml:space="preserve"> EU-005 5B4/G3UFY 599 036 AS-004 1</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Todo</w:t>
            </w:r>
            <w:r w:rsidR="00FC425A">
              <w:rPr>
                <w:rFonts w:ascii="Times New Roman" w:eastAsia="Times New Roman" w:hAnsi="Times New Roman" w:cs="Times New Roman"/>
                <w:sz w:val="24"/>
                <w:szCs w:val="24"/>
                <w:lang w:eastAsia="pt-BR"/>
              </w:rPr>
              <w:t>s</w:t>
            </w:r>
            <w:proofErr w:type="gramStart"/>
            <w:r w:rsidR="00FC425A">
              <w:rPr>
                <w:rFonts w:ascii="Times New Roman" w:eastAsia="Times New Roman" w:hAnsi="Times New Roman" w:cs="Times New Roman"/>
                <w:sz w:val="24"/>
                <w:szCs w:val="24"/>
                <w:lang w:eastAsia="pt-BR"/>
              </w:rPr>
              <w:t xml:space="preserve"> </w:t>
            </w:r>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participante</w:t>
            </w:r>
            <w:r w:rsidR="00FC425A">
              <w:rPr>
                <w:rFonts w:ascii="Times New Roman" w:eastAsia="Times New Roman" w:hAnsi="Times New Roman" w:cs="Times New Roman"/>
                <w:sz w:val="24"/>
                <w:szCs w:val="24"/>
                <w:lang w:eastAsia="pt-BR"/>
              </w:rPr>
              <w:t xml:space="preserve">s são </w:t>
            </w:r>
            <w:r w:rsidRPr="00ED267A">
              <w:rPr>
                <w:rFonts w:ascii="Times New Roman" w:eastAsia="Times New Roman" w:hAnsi="Times New Roman" w:cs="Times New Roman"/>
                <w:sz w:val="24"/>
                <w:szCs w:val="24"/>
                <w:lang w:eastAsia="pt-BR"/>
              </w:rPr>
              <w:t xml:space="preserve"> encorajado</w:t>
            </w:r>
            <w:r w:rsidR="00FC425A">
              <w:rPr>
                <w:rFonts w:ascii="Times New Roman" w:eastAsia="Times New Roman" w:hAnsi="Times New Roman" w:cs="Times New Roman"/>
                <w:sz w:val="24"/>
                <w:szCs w:val="24"/>
                <w:lang w:eastAsia="pt-BR"/>
              </w:rPr>
              <w:t>s</w:t>
            </w:r>
            <w:r w:rsidRPr="00ED267A">
              <w:rPr>
                <w:rFonts w:ascii="Times New Roman" w:eastAsia="Times New Roman" w:hAnsi="Times New Roman" w:cs="Times New Roman"/>
                <w:sz w:val="24"/>
                <w:szCs w:val="24"/>
                <w:lang w:eastAsia="pt-BR"/>
              </w:rPr>
              <w:t xml:space="preserve"> a registrar a </w:t>
            </w:r>
            <w:proofErr w:type="spellStart"/>
            <w:r w:rsidRPr="00ED267A">
              <w:rPr>
                <w:rFonts w:ascii="Times New Roman" w:eastAsia="Times New Roman" w:hAnsi="Times New Roman" w:cs="Times New Roman"/>
                <w:sz w:val="24"/>
                <w:szCs w:val="24"/>
                <w:lang w:eastAsia="pt-BR"/>
              </w:rPr>
              <w:t>frequência</w:t>
            </w:r>
            <w:proofErr w:type="spellEnd"/>
            <w:r w:rsidRPr="00ED267A">
              <w:rPr>
                <w:rFonts w:ascii="Times New Roman" w:eastAsia="Times New Roman" w:hAnsi="Times New Roman" w:cs="Times New Roman"/>
                <w:sz w:val="24"/>
                <w:szCs w:val="24"/>
                <w:lang w:eastAsia="pt-BR"/>
              </w:rPr>
              <w:t xml:space="preserve"> real, e não apenas a banda. Participantes </w:t>
            </w:r>
            <w:proofErr w:type="spellStart"/>
            <w:r w:rsidRPr="00ED267A">
              <w:rPr>
                <w:rFonts w:ascii="Times New Roman" w:eastAsia="Times New Roman" w:hAnsi="Times New Roman" w:cs="Times New Roman"/>
                <w:sz w:val="24"/>
                <w:szCs w:val="24"/>
                <w:lang w:eastAsia="pt-BR"/>
              </w:rPr>
              <w:t>multi-operadores</w:t>
            </w:r>
            <w:proofErr w:type="spellEnd"/>
            <w:r w:rsidRPr="00ED267A">
              <w:rPr>
                <w:rFonts w:ascii="Times New Roman" w:eastAsia="Times New Roman" w:hAnsi="Times New Roman" w:cs="Times New Roman"/>
                <w:sz w:val="24"/>
                <w:szCs w:val="24"/>
                <w:lang w:eastAsia="pt-BR"/>
              </w:rPr>
              <w:t xml:space="preserve"> devem também identificar o transmissor em que o QSO é feito de conformidade com os formatos normais </w:t>
            </w:r>
            <w:proofErr w:type="spellStart"/>
            <w:r w:rsidRPr="00ED267A">
              <w:rPr>
                <w:rFonts w:ascii="Times New Roman" w:eastAsia="Times New Roman" w:hAnsi="Times New Roman" w:cs="Times New Roman"/>
                <w:sz w:val="24"/>
                <w:szCs w:val="24"/>
                <w:lang w:eastAsia="pt-BR"/>
              </w:rPr>
              <w:t>Cabrillo</w:t>
            </w:r>
            <w:proofErr w:type="spellEnd"/>
            <w:r w:rsidRPr="00ED267A">
              <w:rPr>
                <w:rFonts w:ascii="Times New Roman" w:eastAsia="Times New Roman" w:hAnsi="Times New Roman" w:cs="Times New Roman"/>
                <w:sz w:val="24"/>
                <w:szCs w:val="24"/>
                <w:lang w:eastAsia="pt-BR"/>
              </w:rPr>
              <w:t xml:space="preserve">. Isso é mostrado por um identificador numérico (RUN </w:t>
            </w:r>
            <w:proofErr w:type="spellStart"/>
            <w:r w:rsidRPr="00ED267A">
              <w:rPr>
                <w:rFonts w:ascii="Times New Roman" w:eastAsia="Times New Roman" w:hAnsi="Times New Roman" w:cs="Times New Roman"/>
                <w:sz w:val="24"/>
                <w:szCs w:val="24"/>
                <w:lang w:eastAsia="pt-BR"/>
              </w:rPr>
              <w:t>Station</w:t>
            </w:r>
            <w:proofErr w:type="spellEnd"/>
            <w:r w:rsidRPr="00ED267A">
              <w:rPr>
                <w:rFonts w:ascii="Times New Roman" w:eastAsia="Times New Roman" w:hAnsi="Times New Roman" w:cs="Times New Roman"/>
                <w:sz w:val="24"/>
                <w:szCs w:val="24"/>
                <w:lang w:eastAsia="pt-BR"/>
              </w:rPr>
              <w:t xml:space="preserve"> = 0, MULTIPLIER </w:t>
            </w:r>
            <w:proofErr w:type="spellStart"/>
            <w:r w:rsidRPr="00ED267A">
              <w:rPr>
                <w:rFonts w:ascii="Times New Roman" w:eastAsia="Times New Roman" w:hAnsi="Times New Roman" w:cs="Times New Roman"/>
                <w:sz w:val="24"/>
                <w:szCs w:val="24"/>
                <w:lang w:eastAsia="pt-BR"/>
              </w:rPr>
              <w:t>Station</w:t>
            </w:r>
            <w:proofErr w:type="spellEnd"/>
            <w:r w:rsidRPr="00ED267A">
              <w:rPr>
                <w:rFonts w:ascii="Times New Roman" w:eastAsia="Times New Roman" w:hAnsi="Times New Roman" w:cs="Times New Roman"/>
                <w:sz w:val="24"/>
                <w:szCs w:val="24"/>
                <w:lang w:eastAsia="pt-BR"/>
              </w:rPr>
              <w:t xml:space="preserve"> = 1) à direita da linha do QSO, após a referência IOTA recebida.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8.4</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Os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devem ser enviados para</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  </w:t>
            </w:r>
            <w:hyperlink r:id="rId22" w:history="1">
              <w:r w:rsidRPr="00ED267A">
                <w:rPr>
                  <w:rFonts w:ascii="Times New Roman" w:eastAsia="Times New Roman" w:hAnsi="Times New Roman" w:cs="Times New Roman"/>
                  <w:color w:val="0000FF"/>
                  <w:sz w:val="24"/>
                  <w:szCs w:val="24"/>
                  <w:u w:val="single"/>
                  <w:lang w:eastAsia="pt-BR"/>
                </w:rPr>
                <w:t>iota.logs@rsgbcc.org</w:t>
              </w:r>
            </w:hyperlink>
            <w:r w:rsidRPr="00ED267A">
              <w:rPr>
                <w:rFonts w:ascii="Times New Roman" w:eastAsia="Times New Roman" w:hAnsi="Times New Roman" w:cs="Times New Roman"/>
                <w:sz w:val="24"/>
                <w:szCs w:val="24"/>
                <w:lang w:eastAsia="pt-BR"/>
              </w:rPr>
              <w:t xml:space="preserve"> como um anexo normal. Enviar como um arquivo descompactado. Não enviar mais de um anexo. Na linha de </w:t>
            </w:r>
            <w:r w:rsidRPr="00ED267A">
              <w:rPr>
                <w:rFonts w:ascii="Times New Roman" w:eastAsia="Times New Roman" w:hAnsi="Times New Roman" w:cs="Times New Roman"/>
                <w:sz w:val="24"/>
                <w:szCs w:val="24"/>
                <w:lang w:eastAsia="pt-BR"/>
              </w:rPr>
              <w:lastRenderedPageBreak/>
              <w:t xml:space="preserve">"assunto" da mensagem do e-mail, </w:t>
            </w:r>
            <w:proofErr w:type="gramStart"/>
            <w:r w:rsidRPr="00ED267A">
              <w:rPr>
                <w:rFonts w:ascii="Times New Roman" w:eastAsia="Times New Roman" w:hAnsi="Times New Roman" w:cs="Times New Roman"/>
                <w:sz w:val="24"/>
                <w:szCs w:val="24"/>
                <w:lang w:eastAsia="pt-BR"/>
              </w:rPr>
              <w:t>por favor</w:t>
            </w:r>
            <w:proofErr w:type="gramEnd"/>
            <w:r w:rsidRPr="00ED267A">
              <w:rPr>
                <w:rFonts w:ascii="Times New Roman" w:eastAsia="Times New Roman" w:hAnsi="Times New Roman" w:cs="Times New Roman"/>
                <w:sz w:val="24"/>
                <w:szCs w:val="24"/>
                <w:lang w:eastAsia="pt-BR"/>
              </w:rPr>
              <w:t xml:space="preserve">  inclua o indicativo usado no concurso. Por favor, dedique um momento para verificar o seu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através de um editor de texto antes de enviá-lo, para evitar possíveis problemas. Você vai receber uma confirmação por e-mail dentro de 24 horas, direcionando-o a</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uma página Web para completar o processo de submissão, ou aconselhá-lo se houver qualquer problema com seu log. Mais ajuda na submissão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IOTA está disponível  em </w:t>
            </w:r>
            <w:hyperlink r:id="rId23" w:history="1">
              <w:r w:rsidRPr="00ED267A">
                <w:rPr>
                  <w:rFonts w:ascii="Times New Roman" w:eastAsia="Times New Roman" w:hAnsi="Times New Roman" w:cs="Times New Roman"/>
                  <w:color w:val="0000FF"/>
                  <w:sz w:val="24"/>
                  <w:szCs w:val="24"/>
                  <w:u w:val="single"/>
                  <w:lang w:eastAsia="pt-BR"/>
                </w:rPr>
                <w:t>WWW.rsgbcc.org/hf/iota_faq.shtml</w:t>
              </w:r>
            </w:hyperlink>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8.5</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 endereço para envio de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de papel</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é:  RSGB IOTA </w:t>
            </w:r>
            <w:proofErr w:type="spellStart"/>
            <w:r w:rsidRPr="00ED267A">
              <w:rPr>
                <w:rFonts w:ascii="Times New Roman" w:eastAsia="Times New Roman" w:hAnsi="Times New Roman" w:cs="Times New Roman"/>
                <w:sz w:val="24"/>
                <w:szCs w:val="24"/>
                <w:lang w:eastAsia="pt-BR"/>
              </w:rPr>
              <w:t>Contest</w:t>
            </w:r>
            <w:proofErr w:type="spellEnd"/>
            <w:r w:rsidRPr="00ED267A">
              <w:rPr>
                <w:rFonts w:ascii="Times New Roman" w:eastAsia="Times New Roman" w:hAnsi="Times New Roman" w:cs="Times New Roman"/>
                <w:sz w:val="24"/>
                <w:szCs w:val="24"/>
                <w:lang w:eastAsia="pt-BR"/>
              </w:rPr>
              <w:t xml:space="preserve"> , Rádio </w:t>
            </w:r>
            <w:proofErr w:type="spellStart"/>
            <w:r w:rsidRPr="00ED267A">
              <w:rPr>
                <w:rFonts w:ascii="Times New Roman" w:eastAsia="Times New Roman" w:hAnsi="Times New Roman" w:cs="Times New Roman"/>
                <w:sz w:val="24"/>
                <w:szCs w:val="24"/>
                <w:lang w:eastAsia="pt-BR"/>
              </w:rPr>
              <w:t>Society</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of</w:t>
            </w:r>
            <w:proofErr w:type="spellEnd"/>
            <w:r w:rsidRPr="00ED267A">
              <w:rPr>
                <w:rFonts w:ascii="Times New Roman" w:eastAsia="Times New Roman" w:hAnsi="Times New Roman" w:cs="Times New Roman"/>
                <w:sz w:val="24"/>
                <w:szCs w:val="24"/>
                <w:lang w:eastAsia="pt-BR"/>
              </w:rPr>
              <w:t xml:space="preserve"> Great  </w:t>
            </w:r>
            <w:proofErr w:type="spellStart"/>
            <w:r w:rsidRPr="00ED267A">
              <w:rPr>
                <w:rFonts w:ascii="Times New Roman" w:eastAsia="Times New Roman" w:hAnsi="Times New Roman" w:cs="Times New Roman"/>
                <w:sz w:val="24"/>
                <w:szCs w:val="24"/>
                <w:lang w:eastAsia="pt-BR"/>
              </w:rPr>
              <w:t>Britain</w:t>
            </w:r>
            <w:proofErr w:type="spellEnd"/>
            <w:r w:rsidRPr="00ED267A">
              <w:rPr>
                <w:rFonts w:ascii="Times New Roman" w:eastAsia="Times New Roman" w:hAnsi="Times New Roman" w:cs="Times New Roman"/>
                <w:sz w:val="24"/>
                <w:szCs w:val="24"/>
                <w:lang w:eastAsia="pt-BR"/>
              </w:rPr>
              <w:t xml:space="preserve">, 3 </w:t>
            </w:r>
            <w:proofErr w:type="spellStart"/>
            <w:r w:rsidRPr="00ED267A">
              <w:rPr>
                <w:rFonts w:ascii="Times New Roman" w:eastAsia="Times New Roman" w:hAnsi="Times New Roman" w:cs="Times New Roman"/>
                <w:sz w:val="24"/>
                <w:szCs w:val="24"/>
                <w:lang w:eastAsia="pt-BR"/>
              </w:rPr>
              <w:t>Abbey</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Court</w:t>
            </w:r>
            <w:proofErr w:type="spellEnd"/>
            <w:r w:rsidRPr="00ED267A">
              <w:rPr>
                <w:rFonts w:ascii="Times New Roman" w:eastAsia="Times New Roman" w:hAnsi="Times New Roman" w:cs="Times New Roman"/>
                <w:sz w:val="24"/>
                <w:szCs w:val="24"/>
                <w:lang w:eastAsia="pt-BR"/>
              </w:rPr>
              <w:t xml:space="preserve">, Fraser Road, </w:t>
            </w:r>
            <w:proofErr w:type="spellStart"/>
            <w:r w:rsidRPr="00ED267A">
              <w:rPr>
                <w:rFonts w:ascii="Times New Roman" w:eastAsia="Times New Roman" w:hAnsi="Times New Roman" w:cs="Times New Roman"/>
                <w:sz w:val="24"/>
                <w:szCs w:val="24"/>
                <w:lang w:eastAsia="pt-BR"/>
              </w:rPr>
              <w:t>Priory</w:t>
            </w:r>
            <w:proofErr w:type="spellEnd"/>
            <w:r w:rsidRPr="00ED267A">
              <w:rPr>
                <w:rFonts w:ascii="Times New Roman" w:eastAsia="Times New Roman" w:hAnsi="Times New Roman" w:cs="Times New Roman"/>
                <w:sz w:val="24"/>
                <w:szCs w:val="24"/>
                <w:lang w:eastAsia="pt-BR"/>
              </w:rPr>
              <w:t xml:space="preserve"> Business Park, </w:t>
            </w:r>
            <w:proofErr w:type="spellStart"/>
            <w:r w:rsidRPr="00ED267A">
              <w:rPr>
                <w:rFonts w:ascii="Times New Roman" w:eastAsia="Times New Roman" w:hAnsi="Times New Roman" w:cs="Times New Roman"/>
                <w:sz w:val="24"/>
                <w:szCs w:val="24"/>
                <w:lang w:eastAsia="pt-BR"/>
              </w:rPr>
              <w:t>Bedford</w:t>
            </w:r>
            <w:proofErr w:type="spellEnd"/>
            <w:r w:rsidRPr="00ED267A">
              <w:rPr>
                <w:rFonts w:ascii="Times New Roman" w:eastAsia="Times New Roman" w:hAnsi="Times New Roman" w:cs="Times New Roman"/>
                <w:sz w:val="24"/>
                <w:szCs w:val="24"/>
                <w:lang w:eastAsia="pt-BR"/>
              </w:rPr>
              <w:t>, MK44 3WH, ENGLAND</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8.6</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 data limite para todos os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é de </w:t>
            </w:r>
            <w:proofErr w:type="gramStart"/>
            <w:r w:rsidRPr="00ED267A">
              <w:rPr>
                <w:rFonts w:ascii="Times New Roman" w:eastAsia="Times New Roman" w:hAnsi="Times New Roman" w:cs="Times New Roman"/>
                <w:sz w:val="24"/>
                <w:szCs w:val="24"/>
                <w:lang w:eastAsia="pt-BR"/>
              </w:rPr>
              <w:t>3</w:t>
            </w:r>
            <w:proofErr w:type="gramEnd"/>
            <w:r w:rsidRPr="00ED267A">
              <w:rPr>
                <w:rFonts w:ascii="Times New Roman" w:eastAsia="Times New Roman" w:hAnsi="Times New Roman" w:cs="Times New Roman"/>
                <w:sz w:val="24"/>
                <w:szCs w:val="24"/>
                <w:lang w:eastAsia="pt-BR"/>
              </w:rPr>
              <w:t xml:space="preserve"> semanas após o concurso, 1</w:t>
            </w:r>
            <w:r w:rsidR="00FC425A">
              <w:rPr>
                <w:rFonts w:ascii="Times New Roman" w:eastAsia="Times New Roman" w:hAnsi="Times New Roman" w:cs="Times New Roman"/>
                <w:sz w:val="24"/>
                <w:szCs w:val="24"/>
                <w:lang w:eastAsia="pt-BR"/>
              </w:rPr>
              <w:t>6</w:t>
            </w:r>
            <w:r w:rsidRPr="00ED267A">
              <w:rPr>
                <w:rFonts w:ascii="Times New Roman" w:eastAsia="Times New Roman" w:hAnsi="Times New Roman" w:cs="Times New Roman"/>
                <w:sz w:val="24"/>
                <w:szCs w:val="24"/>
                <w:lang w:eastAsia="pt-BR"/>
              </w:rPr>
              <w:t xml:space="preserve"> de agosto de  201</w:t>
            </w:r>
            <w:r w:rsidR="00FC425A">
              <w:rPr>
                <w:rFonts w:ascii="Times New Roman" w:eastAsia="Times New Roman" w:hAnsi="Times New Roman" w:cs="Times New Roman"/>
                <w:sz w:val="24"/>
                <w:szCs w:val="24"/>
                <w:lang w:eastAsia="pt-BR"/>
              </w:rPr>
              <w:t>5</w:t>
            </w:r>
            <w:r w:rsidRPr="00ED267A">
              <w:rPr>
                <w:rFonts w:ascii="Times New Roman" w:eastAsia="Times New Roman" w:hAnsi="Times New Roman" w:cs="Times New Roman"/>
                <w:sz w:val="24"/>
                <w:szCs w:val="24"/>
                <w:lang w:eastAsia="pt-BR"/>
              </w:rPr>
              <w:t xml:space="preserve"> 23:59:59 UTC</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8.7</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Estações Ilhas - Ao enviar um </w:t>
            </w:r>
            <w:proofErr w:type="spellStart"/>
            <w:r w:rsidRPr="00ED267A">
              <w:rPr>
                <w:rFonts w:ascii="Times New Roman" w:eastAsia="Times New Roman" w:hAnsi="Times New Roman" w:cs="Times New Roman"/>
                <w:sz w:val="24"/>
                <w:szCs w:val="24"/>
                <w:lang w:eastAsia="pt-BR"/>
              </w:rPr>
              <w:t>log</w:t>
            </w:r>
            <w:proofErr w:type="spellEnd"/>
            <w:r w:rsidRPr="00ED267A">
              <w:rPr>
                <w:rFonts w:ascii="Times New Roman" w:eastAsia="Times New Roman" w:hAnsi="Times New Roman" w:cs="Times New Roman"/>
                <w:sz w:val="24"/>
                <w:szCs w:val="24"/>
                <w:lang w:eastAsia="pt-BR"/>
              </w:rPr>
              <w:t xml:space="preserve"> para este concurso você concorda que a RSGB pode automaticamente conceder créditos para o Diploma IOTA de </w:t>
            </w:r>
            <w:proofErr w:type="spellStart"/>
            <w:r w:rsidRPr="00ED267A">
              <w:rPr>
                <w:rFonts w:ascii="Times New Roman" w:eastAsia="Times New Roman" w:hAnsi="Times New Roman" w:cs="Times New Roman"/>
                <w:sz w:val="24"/>
                <w:szCs w:val="24"/>
                <w:lang w:eastAsia="pt-BR"/>
              </w:rPr>
              <w:t>QSOs</w:t>
            </w:r>
            <w:proofErr w:type="spellEnd"/>
            <w:r w:rsidRPr="00ED267A">
              <w:rPr>
                <w:rFonts w:ascii="Times New Roman" w:eastAsia="Times New Roman" w:hAnsi="Times New Roman" w:cs="Times New Roman"/>
                <w:sz w:val="24"/>
                <w:szCs w:val="24"/>
                <w:lang w:eastAsia="pt-BR"/>
              </w:rPr>
              <w:t xml:space="preserve"> que razoavelmente coincidam com os dados em sua participação (esta facilidade está incluída no </w:t>
            </w:r>
            <w:proofErr w:type="spellStart"/>
            <w:proofErr w:type="gramStart"/>
            <w:r w:rsidRPr="00ED267A">
              <w:rPr>
                <w:rFonts w:ascii="Times New Roman" w:eastAsia="Times New Roman" w:hAnsi="Times New Roman" w:cs="Times New Roman"/>
                <w:sz w:val="24"/>
                <w:szCs w:val="24"/>
                <w:lang w:eastAsia="pt-BR"/>
              </w:rPr>
              <w:t>SoftwareNext</w:t>
            </w:r>
            <w:proofErr w:type="spellEnd"/>
            <w:proofErr w:type="gram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Generation</w:t>
            </w:r>
            <w:proofErr w:type="spellEnd"/>
            <w:r w:rsidRPr="00ED267A">
              <w:rPr>
                <w:rFonts w:ascii="Times New Roman" w:eastAsia="Times New Roman" w:hAnsi="Times New Roman" w:cs="Times New Roman"/>
                <w:sz w:val="24"/>
                <w:szCs w:val="24"/>
                <w:lang w:eastAsia="pt-BR"/>
              </w:rPr>
              <w:t xml:space="preserve"> IOTA).</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8.8</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As fotografias de operações do concurso IOTA são muito bem-vindas e serão publicadas no site RSGB </w:t>
            </w:r>
            <w:proofErr w:type="spellStart"/>
            <w:r w:rsidRPr="00ED267A">
              <w:rPr>
                <w:rFonts w:ascii="Times New Roman" w:eastAsia="Times New Roman" w:hAnsi="Times New Roman" w:cs="Times New Roman"/>
                <w:sz w:val="24"/>
                <w:szCs w:val="24"/>
                <w:lang w:eastAsia="pt-BR"/>
              </w:rPr>
              <w:t>Contest</w:t>
            </w:r>
            <w:proofErr w:type="spellEnd"/>
            <w:r w:rsidRPr="00ED267A">
              <w:rPr>
                <w:rFonts w:ascii="Times New Roman" w:eastAsia="Times New Roman" w:hAnsi="Times New Roman" w:cs="Times New Roman"/>
                <w:sz w:val="24"/>
                <w:szCs w:val="24"/>
                <w:lang w:eastAsia="pt-BR"/>
              </w:rPr>
              <w:t xml:space="preserve"> </w:t>
            </w:r>
            <w:proofErr w:type="spellStart"/>
            <w:r w:rsidRPr="00ED267A">
              <w:rPr>
                <w:rFonts w:ascii="Times New Roman" w:eastAsia="Times New Roman" w:hAnsi="Times New Roman" w:cs="Times New Roman"/>
                <w:sz w:val="24"/>
                <w:szCs w:val="24"/>
                <w:lang w:eastAsia="pt-BR"/>
              </w:rPr>
              <w:t>Committee</w:t>
            </w:r>
            <w:proofErr w:type="spellEnd"/>
            <w:r w:rsidRPr="00ED267A">
              <w:rPr>
                <w:rFonts w:ascii="Times New Roman" w:eastAsia="Times New Roman" w:hAnsi="Times New Roman" w:cs="Times New Roman"/>
                <w:sz w:val="24"/>
                <w:szCs w:val="24"/>
                <w:lang w:eastAsia="pt-BR"/>
              </w:rPr>
              <w:t xml:space="preserve"> ou usado em RADCOM. Não envie estas como parte de sua submissão, mas separadamente para</w:t>
            </w:r>
            <w:proofErr w:type="gramStart"/>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 </w:t>
            </w:r>
            <w:hyperlink r:id="rId24" w:history="1">
              <w:r w:rsidRPr="00ED267A">
                <w:rPr>
                  <w:rFonts w:ascii="Times New Roman" w:eastAsia="Times New Roman" w:hAnsi="Times New Roman" w:cs="Times New Roman"/>
                  <w:color w:val="0000FF"/>
                  <w:sz w:val="24"/>
                  <w:szCs w:val="24"/>
                  <w:u w:val="single"/>
                  <w:lang w:eastAsia="pt-BR"/>
                </w:rPr>
                <w:t>iotacontest@rsgbcc.org</w:t>
              </w:r>
            </w:hyperlink>
            <w:r w:rsidRPr="00ED267A">
              <w:rPr>
                <w:rFonts w:ascii="Times New Roman" w:eastAsia="Times New Roman" w:hAnsi="Times New Roman" w:cs="Times New Roman"/>
                <w:sz w:val="24"/>
                <w:szCs w:val="24"/>
                <w:lang w:eastAsia="pt-BR"/>
              </w:rPr>
              <w:t xml:space="preserve">.   Há também uma oportunidade para fazer </w:t>
            </w:r>
            <w:proofErr w:type="spellStart"/>
            <w:r w:rsidRPr="00ED267A">
              <w:rPr>
                <w:rFonts w:ascii="Times New Roman" w:eastAsia="Times New Roman" w:hAnsi="Times New Roman" w:cs="Times New Roman"/>
                <w:sz w:val="24"/>
                <w:szCs w:val="24"/>
                <w:lang w:eastAsia="pt-BR"/>
              </w:rPr>
              <w:t>upload</w:t>
            </w:r>
            <w:proofErr w:type="spellEnd"/>
            <w:r w:rsidRPr="00ED267A">
              <w:rPr>
                <w:rFonts w:ascii="Times New Roman" w:eastAsia="Times New Roman" w:hAnsi="Times New Roman" w:cs="Times New Roman"/>
                <w:sz w:val="24"/>
                <w:szCs w:val="24"/>
                <w:lang w:eastAsia="pt-BR"/>
              </w:rPr>
              <w:t xml:space="preserve"> de fotografias, clipes do </w:t>
            </w:r>
            <w:proofErr w:type="spellStart"/>
            <w:proofErr w:type="gramStart"/>
            <w:r w:rsidRPr="00ED267A">
              <w:rPr>
                <w:rFonts w:ascii="Times New Roman" w:eastAsia="Times New Roman" w:hAnsi="Times New Roman" w:cs="Times New Roman"/>
                <w:sz w:val="24"/>
                <w:szCs w:val="24"/>
                <w:lang w:eastAsia="pt-BR"/>
              </w:rPr>
              <w:t>YouTube</w:t>
            </w:r>
            <w:proofErr w:type="spellEnd"/>
            <w:proofErr w:type="gramEnd"/>
            <w:r w:rsidRPr="00ED267A">
              <w:rPr>
                <w:rFonts w:ascii="Times New Roman" w:eastAsia="Times New Roman" w:hAnsi="Times New Roman" w:cs="Times New Roman"/>
                <w:sz w:val="24"/>
                <w:szCs w:val="24"/>
                <w:lang w:eastAsia="pt-BR"/>
              </w:rPr>
              <w:t xml:space="preserve"> e sua localização (por meio do Google </w:t>
            </w:r>
            <w:proofErr w:type="spellStart"/>
            <w:r w:rsidRPr="00ED267A">
              <w:rPr>
                <w:rFonts w:ascii="Times New Roman" w:eastAsia="Times New Roman" w:hAnsi="Times New Roman" w:cs="Times New Roman"/>
                <w:sz w:val="24"/>
                <w:szCs w:val="24"/>
                <w:lang w:eastAsia="pt-BR"/>
              </w:rPr>
              <w:t>Earth</w:t>
            </w:r>
            <w:proofErr w:type="spellEnd"/>
            <w:r w:rsidRPr="00ED267A">
              <w:rPr>
                <w:rFonts w:ascii="Times New Roman" w:eastAsia="Times New Roman" w:hAnsi="Times New Roman" w:cs="Times New Roman"/>
                <w:sz w:val="24"/>
                <w:szCs w:val="24"/>
                <w:lang w:eastAsia="pt-BR"/>
              </w:rPr>
              <w:t>) quando você completar a submissão.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9. PENALIDADES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Os pontos podem ser </w:t>
            </w:r>
            <w:proofErr w:type="gramStart"/>
            <w:r w:rsidRPr="00ED267A">
              <w:rPr>
                <w:rFonts w:ascii="Times New Roman" w:eastAsia="Times New Roman" w:hAnsi="Times New Roman" w:cs="Times New Roman"/>
                <w:sz w:val="24"/>
                <w:szCs w:val="24"/>
                <w:lang w:eastAsia="pt-BR"/>
              </w:rPr>
              <w:t>deletados</w:t>
            </w:r>
            <w:proofErr w:type="gramEnd"/>
            <w:r w:rsidRPr="00ED267A">
              <w:rPr>
                <w:rFonts w:ascii="Times New Roman" w:eastAsia="Times New Roman" w:hAnsi="Times New Roman" w:cs="Times New Roman"/>
                <w:sz w:val="24"/>
                <w:szCs w:val="24"/>
                <w:lang w:eastAsia="pt-BR"/>
              </w:rPr>
              <w:t xml:space="preserve">, ou candidatos desqualificados, por violação das regras ou do espírito da competição. Isto inclui, por exemplo, o uso de um terceiro para fazer contatos em uma lista ou Net, entrar em contato com estações de CW em uma freqüência de SSB ou vice-versa, deixando de observar os segmentos apropriados da banda, ou não dando a referência IOTA em todos os contatos. A decisão do Gestor de Concurso IOTA e Comitê de Concursos da RSGB </w:t>
            </w:r>
            <w:proofErr w:type="gramStart"/>
            <w:r w:rsidRPr="00ED267A">
              <w:rPr>
                <w:rFonts w:ascii="Times New Roman" w:eastAsia="Times New Roman" w:hAnsi="Times New Roman" w:cs="Times New Roman"/>
                <w:sz w:val="24"/>
                <w:szCs w:val="24"/>
                <w:lang w:eastAsia="pt-BR"/>
              </w:rPr>
              <w:t>é final</w:t>
            </w:r>
            <w:proofErr w:type="gramEnd"/>
            <w:r w:rsidRPr="00ED267A">
              <w:rPr>
                <w:rFonts w:ascii="Times New Roman" w:eastAsia="Times New Roman" w:hAnsi="Times New Roman" w:cs="Times New Roman"/>
                <w:sz w:val="24"/>
                <w:szCs w:val="24"/>
                <w:lang w:eastAsia="pt-BR"/>
              </w:rPr>
              <w:t xml:space="preserve"> em todas as questões de litígio.</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10. PRÊMIOS</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Os certificados serão concedidos para as estações líderes de cada categoria e seção, em cada continente, de acordo com o número de entradas. Um grande número de prêmios e troféus já está disponível e novos patrocinadores são sempre bem </w:t>
            </w:r>
            <w:proofErr w:type="gramStart"/>
            <w:r w:rsidRPr="00ED267A">
              <w:rPr>
                <w:rFonts w:ascii="Times New Roman" w:eastAsia="Times New Roman" w:hAnsi="Times New Roman" w:cs="Times New Roman"/>
                <w:sz w:val="24"/>
                <w:szCs w:val="24"/>
                <w:lang w:eastAsia="pt-BR"/>
              </w:rPr>
              <w:t>vindas</w:t>
            </w:r>
            <w:proofErr w:type="gramEnd"/>
            <w:r w:rsidRPr="00ED267A">
              <w:rPr>
                <w:rFonts w:ascii="Times New Roman" w:eastAsia="Times New Roman" w:hAnsi="Times New Roman" w:cs="Times New Roman"/>
                <w:sz w:val="24"/>
                <w:szCs w:val="24"/>
                <w:lang w:eastAsia="pt-BR"/>
              </w:rPr>
              <w:t>.</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lastRenderedPageBreak/>
              <w:t>11. SWL</w:t>
            </w:r>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Não há mais a seção SWL no Concurso IOTA</w:t>
            </w:r>
            <w:proofErr w:type="gramStart"/>
            <w:r w:rsidRPr="00ED267A">
              <w:rPr>
                <w:rFonts w:ascii="Times New Roman" w:eastAsia="Times New Roman" w:hAnsi="Times New Roman" w:cs="Times New Roman"/>
                <w:sz w:val="24"/>
                <w:szCs w:val="24"/>
                <w:lang w:eastAsia="pt-BR"/>
              </w:rPr>
              <w:t xml:space="preserve"> mas</w:t>
            </w:r>
            <w:proofErr w:type="gramEnd"/>
            <w:r w:rsidRPr="00ED267A">
              <w:rPr>
                <w:rFonts w:ascii="Times New Roman" w:eastAsia="Times New Roman" w:hAnsi="Times New Roman" w:cs="Times New Roman"/>
                <w:sz w:val="24"/>
                <w:szCs w:val="24"/>
                <w:lang w:eastAsia="pt-BR"/>
              </w:rPr>
              <w:t xml:space="preserve"> o RADIOASCOLTO </w:t>
            </w:r>
            <w:proofErr w:type="spellStart"/>
            <w:r w:rsidRPr="00ED267A">
              <w:rPr>
                <w:rFonts w:ascii="Times New Roman" w:eastAsia="Times New Roman" w:hAnsi="Times New Roman" w:cs="Times New Roman"/>
                <w:sz w:val="24"/>
                <w:szCs w:val="24"/>
                <w:lang w:eastAsia="pt-BR"/>
              </w:rPr>
              <w:t>SWLpromove</w:t>
            </w:r>
            <w:proofErr w:type="spellEnd"/>
            <w:r w:rsidRPr="00ED267A">
              <w:rPr>
                <w:rFonts w:ascii="Times New Roman" w:eastAsia="Times New Roman" w:hAnsi="Times New Roman" w:cs="Times New Roman"/>
                <w:sz w:val="24"/>
                <w:szCs w:val="24"/>
                <w:lang w:eastAsia="pt-BR"/>
              </w:rPr>
              <w:t xml:space="preserve"> um Concurso IOTA SWL em paralelo com o Concurso IOTA. </w:t>
            </w:r>
            <w:proofErr w:type="spellStart"/>
            <w:r w:rsidRPr="00ED267A">
              <w:rPr>
                <w:rFonts w:ascii="Times New Roman" w:eastAsia="Times New Roman" w:hAnsi="Times New Roman" w:cs="Times New Roman"/>
                <w:sz w:val="24"/>
                <w:szCs w:val="24"/>
                <w:lang w:eastAsia="pt-BR"/>
              </w:rPr>
              <w:t>SWLs</w:t>
            </w:r>
            <w:proofErr w:type="spellEnd"/>
            <w:r w:rsidRPr="00ED267A">
              <w:rPr>
                <w:rFonts w:ascii="Times New Roman" w:eastAsia="Times New Roman" w:hAnsi="Times New Roman" w:cs="Times New Roman"/>
                <w:sz w:val="24"/>
                <w:szCs w:val="24"/>
                <w:lang w:eastAsia="pt-BR"/>
              </w:rPr>
              <w:t xml:space="preserve"> podem encontrar mais detalhes na página do MDXC: </w:t>
            </w:r>
            <w:hyperlink r:id="rId25" w:history="1">
              <w:r w:rsidRPr="00ED267A">
                <w:rPr>
                  <w:rFonts w:ascii="Times New Roman" w:eastAsia="Times New Roman" w:hAnsi="Times New Roman" w:cs="Times New Roman"/>
                  <w:color w:val="0000FF"/>
                  <w:sz w:val="24"/>
                  <w:szCs w:val="24"/>
                  <w:u w:val="single"/>
                  <w:lang w:eastAsia="pt-BR"/>
                </w:rPr>
                <w:t>http://www.radioascolto.org/swl</w:t>
              </w:r>
            </w:hyperlink>
          </w:p>
          <w:p w:rsidR="00ED267A" w:rsidRPr="00ED267A" w:rsidRDefault="00ED267A" w:rsidP="00ED267A">
            <w:pPr>
              <w:spacing w:before="100" w:beforeAutospacing="1" w:after="100" w:afterAutospacing="1"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b/>
                <w:bCs/>
                <w:sz w:val="24"/>
                <w:szCs w:val="24"/>
                <w:lang w:eastAsia="pt-BR"/>
              </w:rPr>
              <w:t xml:space="preserve">12. NOTA DO GERENTE DO </w:t>
            </w:r>
            <w:proofErr w:type="gramStart"/>
            <w:r w:rsidRPr="00ED267A">
              <w:rPr>
                <w:rFonts w:ascii="Times New Roman" w:eastAsia="Times New Roman" w:hAnsi="Times New Roman" w:cs="Times New Roman"/>
                <w:b/>
                <w:bCs/>
                <w:sz w:val="24"/>
                <w:szCs w:val="24"/>
                <w:lang w:eastAsia="pt-BR"/>
              </w:rPr>
              <w:t>CONCURSO :</w:t>
            </w:r>
            <w:proofErr w:type="gramEnd"/>
          </w:p>
          <w:p w:rsidR="00ED267A" w:rsidRPr="00ED267A" w:rsidRDefault="00ED267A" w:rsidP="00ED267A">
            <w:pPr>
              <w:spacing w:after="0"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t xml:space="preserve">O Gerente do Conteste IOTA pode ser </w:t>
            </w:r>
            <w:proofErr w:type="spellStart"/>
            <w:r w:rsidRPr="00ED267A">
              <w:rPr>
                <w:rFonts w:ascii="Times New Roman" w:eastAsia="Times New Roman" w:hAnsi="Times New Roman" w:cs="Times New Roman"/>
                <w:sz w:val="24"/>
                <w:szCs w:val="24"/>
                <w:lang w:eastAsia="pt-BR"/>
              </w:rPr>
              <w:t>contactado</w:t>
            </w:r>
            <w:proofErr w:type="spellEnd"/>
            <w:r w:rsidRPr="00ED267A">
              <w:rPr>
                <w:rFonts w:ascii="Times New Roman" w:eastAsia="Times New Roman" w:hAnsi="Times New Roman" w:cs="Times New Roman"/>
                <w:sz w:val="24"/>
                <w:szCs w:val="24"/>
                <w:lang w:eastAsia="pt-BR"/>
              </w:rPr>
              <w:t xml:space="preserve"> através do site do concurso. Regras, troféus disponíveis,  resultados anteriores, </w:t>
            </w:r>
            <w:proofErr w:type="spellStart"/>
            <w:proofErr w:type="gramStart"/>
            <w:r w:rsidRPr="00ED267A">
              <w:rPr>
                <w:rFonts w:ascii="Times New Roman" w:eastAsia="Times New Roman" w:hAnsi="Times New Roman" w:cs="Times New Roman"/>
                <w:sz w:val="24"/>
                <w:szCs w:val="24"/>
                <w:lang w:eastAsia="pt-BR"/>
              </w:rPr>
              <w:t>soapbox</w:t>
            </w:r>
            <w:proofErr w:type="spellEnd"/>
            <w:r w:rsidRPr="00ED267A">
              <w:rPr>
                <w:rFonts w:ascii="Times New Roman" w:eastAsia="Times New Roman" w:hAnsi="Times New Roman" w:cs="Times New Roman"/>
                <w:sz w:val="24"/>
                <w:szCs w:val="24"/>
                <w:lang w:eastAsia="pt-BR"/>
              </w:rPr>
              <w:t xml:space="preserve"> ,</w:t>
            </w:r>
            <w:proofErr w:type="gramEnd"/>
            <w:r w:rsidRPr="00ED267A">
              <w:rPr>
                <w:rFonts w:ascii="Times New Roman" w:eastAsia="Times New Roman" w:hAnsi="Times New Roman" w:cs="Times New Roman"/>
                <w:sz w:val="24"/>
                <w:szCs w:val="24"/>
                <w:lang w:eastAsia="pt-BR"/>
              </w:rPr>
              <w:t xml:space="preserve"> fotografias e </w:t>
            </w:r>
            <w:proofErr w:type="spellStart"/>
            <w:r w:rsidRPr="00ED267A">
              <w:rPr>
                <w:rFonts w:ascii="Times New Roman" w:eastAsia="Times New Roman" w:hAnsi="Times New Roman" w:cs="Times New Roman"/>
                <w:sz w:val="24"/>
                <w:szCs w:val="24"/>
                <w:lang w:eastAsia="pt-BR"/>
              </w:rPr>
              <w:t>logs</w:t>
            </w:r>
            <w:proofErr w:type="spellEnd"/>
            <w:r w:rsidRPr="00ED267A">
              <w:rPr>
                <w:rFonts w:ascii="Times New Roman" w:eastAsia="Times New Roman" w:hAnsi="Times New Roman" w:cs="Times New Roman"/>
                <w:sz w:val="24"/>
                <w:szCs w:val="24"/>
                <w:lang w:eastAsia="pt-BR"/>
              </w:rPr>
              <w:t xml:space="preserve"> recebidos podem ser encontrados no site da Comissão de Concursos RSGB(www.rsgbcc.org). Cópias do Diretório IOTA, se necessárias, podem ser compradas  na RSGB. A lista completa das ilhas IOTA, e outras informações relativas ao programa IOTA podem ser encontradas  em:   </w:t>
            </w:r>
            <w:hyperlink r:id="rId26" w:history="1">
              <w:r w:rsidRPr="00ED267A">
                <w:rPr>
                  <w:rFonts w:ascii="Times New Roman" w:eastAsia="Times New Roman" w:hAnsi="Times New Roman" w:cs="Times New Roman"/>
                  <w:color w:val="0000FF"/>
                  <w:sz w:val="24"/>
                  <w:szCs w:val="24"/>
                  <w:u w:val="single"/>
                  <w:lang w:eastAsia="pt-BR"/>
                </w:rPr>
                <w:t>WWW.rsgbiota.org</w:t>
              </w:r>
            </w:hyperlink>
            <w:r w:rsidRPr="00ED267A">
              <w:rPr>
                <w:rFonts w:ascii="Times New Roman" w:eastAsia="Times New Roman" w:hAnsi="Times New Roman" w:cs="Times New Roman"/>
                <w:sz w:val="24"/>
                <w:szCs w:val="24"/>
                <w:lang w:eastAsia="pt-BR"/>
              </w:rPr>
              <w:t xml:space="preserve"> </w:t>
            </w:r>
          </w:p>
        </w:tc>
      </w:tr>
      <w:tr w:rsidR="00ED267A" w:rsidRPr="00ED267A" w:rsidTr="00ED267A">
        <w:trPr>
          <w:tblCellSpacing w:w="15" w:type="dxa"/>
        </w:trPr>
        <w:tc>
          <w:tcPr>
            <w:tcW w:w="0" w:type="auto"/>
            <w:vAlign w:val="center"/>
            <w:hideMark/>
          </w:tcPr>
          <w:p w:rsidR="00ED267A" w:rsidRPr="00ED267A" w:rsidRDefault="00ED267A" w:rsidP="00FC425A">
            <w:pPr>
              <w:spacing w:after="0" w:line="240" w:lineRule="auto"/>
              <w:rPr>
                <w:rFonts w:ascii="Times New Roman" w:eastAsia="Times New Roman" w:hAnsi="Times New Roman" w:cs="Times New Roman"/>
                <w:sz w:val="24"/>
                <w:szCs w:val="24"/>
                <w:lang w:eastAsia="pt-BR"/>
              </w:rPr>
            </w:pPr>
            <w:r w:rsidRPr="00ED267A">
              <w:rPr>
                <w:rFonts w:ascii="Times New Roman" w:eastAsia="Times New Roman" w:hAnsi="Times New Roman" w:cs="Times New Roman"/>
                <w:sz w:val="24"/>
                <w:szCs w:val="24"/>
                <w:lang w:eastAsia="pt-BR"/>
              </w:rPr>
              <w:lastRenderedPageBreak/>
              <w:t xml:space="preserve">Última atualização </w:t>
            </w:r>
            <w:r w:rsidR="00FC425A">
              <w:rPr>
                <w:rFonts w:ascii="Times New Roman" w:eastAsia="Times New Roman" w:hAnsi="Times New Roman" w:cs="Times New Roman"/>
                <w:sz w:val="24"/>
                <w:szCs w:val="24"/>
                <w:lang w:eastAsia="pt-BR"/>
              </w:rPr>
              <w:t>em 28 de maio de 2015</w:t>
            </w:r>
            <w:r w:rsidRPr="00ED267A">
              <w:rPr>
                <w:rFonts w:ascii="Times New Roman" w:eastAsia="Times New Roman" w:hAnsi="Times New Roman" w:cs="Times New Roman"/>
                <w:sz w:val="24"/>
                <w:szCs w:val="24"/>
                <w:lang w:eastAsia="pt-BR"/>
              </w:rPr>
              <w:t xml:space="preserve"> </w:t>
            </w:r>
          </w:p>
        </w:tc>
      </w:tr>
    </w:tbl>
    <w:p w:rsidR="00F814E6" w:rsidRDefault="00F814E6"/>
    <w:sectPr w:rsidR="00F814E6" w:rsidSect="00F814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67A"/>
    <w:rsid w:val="0037188C"/>
    <w:rsid w:val="00752346"/>
    <w:rsid w:val="009949EE"/>
    <w:rsid w:val="00AF02CB"/>
    <w:rsid w:val="00ED267A"/>
    <w:rsid w:val="00F152A3"/>
    <w:rsid w:val="00F814E6"/>
    <w:rsid w:val="00FC42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E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ED267A"/>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ED267A"/>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D267A"/>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ED267A"/>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D267A"/>
    <w:rPr>
      <w:color w:val="0000FF"/>
      <w:u w:val="single"/>
    </w:rPr>
  </w:style>
  <w:style w:type="character" w:customStyle="1" w:styleId="small">
    <w:name w:val="small"/>
    <w:basedOn w:val="Fontepargpadro"/>
    <w:rsid w:val="00ED267A"/>
  </w:style>
  <w:style w:type="paragraph" w:styleId="NormalWeb">
    <w:name w:val="Normal (Web)"/>
    <w:basedOn w:val="Normal"/>
    <w:uiPriority w:val="99"/>
    <w:semiHidden/>
    <w:unhideWhenUsed/>
    <w:rsid w:val="00ED26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D267A"/>
    <w:rPr>
      <w:b/>
      <w:bCs/>
    </w:rPr>
  </w:style>
  <w:style w:type="paragraph" w:styleId="Textodebalo">
    <w:name w:val="Balloon Text"/>
    <w:basedOn w:val="Normal"/>
    <w:link w:val="TextodebaloChar"/>
    <w:uiPriority w:val="99"/>
    <w:semiHidden/>
    <w:unhideWhenUsed/>
    <w:rsid w:val="00ED2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816122">
      <w:bodyDiv w:val="1"/>
      <w:marLeft w:val="0"/>
      <w:marRight w:val="0"/>
      <w:marTop w:val="0"/>
      <w:marBottom w:val="0"/>
      <w:divBdr>
        <w:top w:val="none" w:sz="0" w:space="0" w:color="auto"/>
        <w:left w:val="none" w:sz="0" w:space="0" w:color="auto"/>
        <w:bottom w:val="none" w:sz="0" w:space="0" w:color="auto"/>
        <w:right w:val="none" w:sz="0" w:space="0" w:color="auto"/>
      </w:divBdr>
      <w:divsChild>
        <w:div w:id="1134064470">
          <w:marLeft w:val="0"/>
          <w:marRight w:val="0"/>
          <w:marTop w:val="0"/>
          <w:marBottom w:val="0"/>
          <w:divBdr>
            <w:top w:val="none" w:sz="0" w:space="0" w:color="auto"/>
            <w:left w:val="none" w:sz="0" w:space="0" w:color="auto"/>
            <w:bottom w:val="none" w:sz="0" w:space="0" w:color="auto"/>
            <w:right w:val="none" w:sz="0" w:space="0" w:color="auto"/>
          </w:divBdr>
          <w:divsChild>
            <w:div w:id="1655841466">
              <w:marLeft w:val="0"/>
              <w:marRight w:val="0"/>
              <w:marTop w:val="0"/>
              <w:marBottom w:val="0"/>
              <w:divBdr>
                <w:top w:val="none" w:sz="0" w:space="0" w:color="auto"/>
                <w:left w:val="none" w:sz="0" w:space="0" w:color="auto"/>
                <w:bottom w:val="none" w:sz="0" w:space="0" w:color="auto"/>
                <w:right w:val="none" w:sz="0" w:space="0" w:color="auto"/>
              </w:divBdr>
              <w:divsChild>
                <w:div w:id="799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551">
          <w:marLeft w:val="0"/>
          <w:marRight w:val="0"/>
          <w:marTop w:val="0"/>
          <w:marBottom w:val="0"/>
          <w:divBdr>
            <w:top w:val="none" w:sz="0" w:space="0" w:color="auto"/>
            <w:left w:val="none" w:sz="0" w:space="0" w:color="auto"/>
            <w:bottom w:val="none" w:sz="0" w:space="0" w:color="auto"/>
            <w:right w:val="none" w:sz="0" w:space="0" w:color="auto"/>
          </w:divBdr>
          <w:divsChild>
            <w:div w:id="15576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ta.fordx.org/index.php?view=article&amp;catid=25:the-project&amp;id=46:conteste-iota-2014&amp;tmpl=component&amp;print=1&amp;layout=default&amp;page=&amp;option=com_content" TargetMode="External"/><Relationship Id="rId13" Type="http://schemas.openxmlformats.org/officeDocument/2006/relationships/hyperlink" Target="tel:3500-3510" TargetMode="External"/><Relationship Id="rId18" Type="http://schemas.openxmlformats.org/officeDocument/2006/relationships/hyperlink" Target="http://WWW.rsgbcc.org/hf/information/cabrillo.shtml" TargetMode="External"/><Relationship Id="rId26" Type="http://schemas.openxmlformats.org/officeDocument/2006/relationships/hyperlink" Target="http://WWW.rsgbiota.org" TargetMode="External"/><Relationship Id="rId3" Type="http://schemas.openxmlformats.org/officeDocument/2006/relationships/webSettings" Target="webSettings.xml"/><Relationship Id="rId21" Type="http://schemas.openxmlformats.org/officeDocument/2006/relationships/hyperlink" Target="tel:1343%20599%20003" TargetMode="External"/><Relationship Id="rId7" Type="http://schemas.openxmlformats.org/officeDocument/2006/relationships/image" Target="media/image2.png"/><Relationship Id="rId12" Type="http://schemas.openxmlformats.org/officeDocument/2006/relationships/hyperlink" Target="http://WWW.rsgbcc.or/hf/iotahelp.shtml" TargetMode="External"/><Relationship Id="rId17" Type="http://schemas.openxmlformats.org/officeDocument/2006/relationships/hyperlink" Target="http://WWW.rsgbiota.org" TargetMode="External"/><Relationship Id="rId25" Type="http://schemas.openxmlformats.org/officeDocument/2006/relationships/hyperlink" Target="http://www.radioascolto.org/swl" TargetMode="External"/><Relationship Id="rId2" Type="http://schemas.openxmlformats.org/officeDocument/2006/relationships/settings" Target="settings.xml"/><Relationship Id="rId16" Type="http://schemas.openxmlformats.org/officeDocument/2006/relationships/hyperlink" Target="tel:14060-14125" TargetMode="External"/><Relationship Id="rId20" Type="http://schemas.openxmlformats.org/officeDocument/2006/relationships/hyperlink" Target="tel:1341%20599%20002" TargetMode="External"/><Relationship Id="rId1" Type="http://schemas.openxmlformats.org/officeDocument/2006/relationships/styles" Target="styles.xml"/><Relationship Id="rId6" Type="http://schemas.openxmlformats.org/officeDocument/2006/relationships/hyperlink" Target="http://iota.fordx.org/index.php?view=article&amp;catid=25:the-project&amp;id=46:conteste-iota-2014&amp;format=pdf&amp;option=com_content" TargetMode="External"/><Relationship Id="rId11" Type="http://schemas.openxmlformats.org/officeDocument/2006/relationships/image" Target="media/image4.png"/><Relationship Id="rId24" Type="http://schemas.openxmlformats.org/officeDocument/2006/relationships/hyperlink" Target="mailto:iotacontest@rsgbcc.org" TargetMode="External"/><Relationship Id="rId5" Type="http://schemas.openxmlformats.org/officeDocument/2006/relationships/control" Target="activeX/activeX1.xml"/><Relationship Id="rId15" Type="http://schemas.openxmlformats.org/officeDocument/2006/relationships/hyperlink" Target="tel:3650-3700" TargetMode="External"/><Relationship Id="rId23" Type="http://schemas.openxmlformats.org/officeDocument/2006/relationships/hyperlink" Target="http://WWW.rsgbcc.org/hf/iota_faq.shtml" TargetMode="External"/><Relationship Id="rId28" Type="http://schemas.openxmlformats.org/officeDocument/2006/relationships/theme" Target="theme/theme1.xml"/><Relationship Id="rId10" Type="http://schemas.openxmlformats.org/officeDocument/2006/relationships/hyperlink" Target="http://iota.fordx.org/index.php?option=com_mailto&amp;tmpl=component&amp;link=2bd9ba132c19505ae6fd4c4f7ab4083e6847759e" TargetMode="External"/><Relationship Id="rId19" Type="http://schemas.openxmlformats.org/officeDocument/2006/relationships/hyperlink" Target="tel:1338%20599%20001" TargetMode="External"/><Relationship Id="rId4" Type="http://schemas.openxmlformats.org/officeDocument/2006/relationships/image" Target="media/image1.wmf"/><Relationship Id="rId9" Type="http://schemas.openxmlformats.org/officeDocument/2006/relationships/image" Target="media/image3.png"/><Relationship Id="rId14" Type="http://schemas.openxmlformats.org/officeDocument/2006/relationships/hyperlink" Target="tel:3560-3600" TargetMode="External"/><Relationship Id="rId22" Type="http://schemas.openxmlformats.org/officeDocument/2006/relationships/hyperlink" Target="mailto:iota.logs@rsgbcc.org"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2006</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2015-05-27T18:43:00Z</cp:lastPrinted>
  <dcterms:created xsi:type="dcterms:W3CDTF">2015-05-27T18:42:00Z</dcterms:created>
  <dcterms:modified xsi:type="dcterms:W3CDTF">2015-05-28T10:09:00Z</dcterms:modified>
</cp:coreProperties>
</file>